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E10B5" w14:textId="225E40B3" w:rsidR="008D1907" w:rsidRDefault="008D1907" w:rsidP="008D190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Guidelines for Providing New Information to Study Participants</w:t>
      </w:r>
    </w:p>
    <w:p w14:paraId="14E4D1BF" w14:textId="77777777" w:rsidR="008D1907" w:rsidRDefault="008D1907" w:rsidP="008D19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703B822" w14:textId="77777777" w:rsidR="008D1907" w:rsidRPr="00350E3A" w:rsidRDefault="008D1907" w:rsidP="008D190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350E3A">
        <w:rPr>
          <w:rFonts w:cstheme="minorHAnsi"/>
          <w:color w:val="000000"/>
          <w:sz w:val="24"/>
          <w:szCs w:val="24"/>
        </w:rPr>
        <w:t>The TCPS2, the ICH-GCP, and the US Code of Federal Regulations (CFR) require that research</w:t>
      </w:r>
    </w:p>
    <w:p w14:paraId="74BBDC05" w14:textId="77777777" w:rsidR="008D1907" w:rsidRPr="00350E3A" w:rsidRDefault="008D1907" w:rsidP="008D190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350E3A">
        <w:rPr>
          <w:rFonts w:cstheme="minorHAnsi"/>
          <w:color w:val="000000"/>
          <w:sz w:val="24"/>
          <w:szCs w:val="24"/>
        </w:rPr>
        <w:t xml:space="preserve">participants be provided with any significant new findings developed </w:t>
      </w:r>
      <w:proofErr w:type="gramStart"/>
      <w:r w:rsidRPr="00350E3A">
        <w:rPr>
          <w:rFonts w:cstheme="minorHAnsi"/>
          <w:color w:val="000000"/>
          <w:sz w:val="24"/>
          <w:szCs w:val="24"/>
        </w:rPr>
        <w:t>during the course of</w:t>
      </w:r>
      <w:proofErr w:type="gramEnd"/>
      <w:r w:rsidRPr="00350E3A">
        <w:rPr>
          <w:rFonts w:cstheme="minorHAnsi"/>
          <w:color w:val="000000"/>
          <w:sz w:val="24"/>
          <w:szCs w:val="24"/>
        </w:rPr>
        <w:t xml:space="preserve"> the</w:t>
      </w:r>
    </w:p>
    <w:p w14:paraId="7691EC52" w14:textId="58690CF9" w:rsidR="008D1907" w:rsidRPr="00350E3A" w:rsidRDefault="008D1907" w:rsidP="008D190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350E3A">
        <w:rPr>
          <w:rFonts w:cstheme="minorHAnsi"/>
          <w:color w:val="000000"/>
          <w:sz w:val="24"/>
          <w:szCs w:val="24"/>
        </w:rPr>
        <w:t>research which may relate to the study participant’s willingness to continue participation. These</w:t>
      </w:r>
      <w:r w:rsidR="00350E3A">
        <w:rPr>
          <w:rFonts w:cstheme="minorHAnsi"/>
          <w:color w:val="000000"/>
          <w:sz w:val="24"/>
          <w:szCs w:val="24"/>
        </w:rPr>
        <w:t xml:space="preserve"> </w:t>
      </w:r>
      <w:r w:rsidRPr="00350E3A">
        <w:rPr>
          <w:rFonts w:cstheme="minorHAnsi"/>
          <w:color w:val="000000"/>
          <w:sz w:val="24"/>
          <w:szCs w:val="24"/>
        </w:rPr>
        <w:t>“significant new findings” will be evaluated on a case-by-case basis by the REB. While the</w:t>
      </w:r>
    </w:p>
    <w:p w14:paraId="051813D9" w14:textId="66B57F2C" w:rsidR="008D1907" w:rsidRPr="00350E3A" w:rsidRDefault="008D1907" w:rsidP="008D190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350E3A">
        <w:rPr>
          <w:rFonts w:cstheme="minorHAnsi"/>
          <w:color w:val="000000"/>
          <w:sz w:val="24"/>
          <w:szCs w:val="24"/>
        </w:rPr>
        <w:t>Belmont Report does not specifically address re-consenting, it does provide an additional ethical</w:t>
      </w:r>
      <w:r w:rsidR="00350E3A">
        <w:rPr>
          <w:rFonts w:cstheme="minorHAnsi"/>
          <w:color w:val="000000"/>
          <w:sz w:val="24"/>
          <w:szCs w:val="24"/>
        </w:rPr>
        <w:t xml:space="preserve"> </w:t>
      </w:r>
      <w:r w:rsidRPr="00350E3A">
        <w:rPr>
          <w:rFonts w:cstheme="minorHAnsi"/>
          <w:color w:val="000000"/>
          <w:sz w:val="24"/>
          <w:szCs w:val="24"/>
        </w:rPr>
        <w:t>requirement that research participants should be notified of significant new findings that might</w:t>
      </w:r>
      <w:r w:rsidR="00350E3A">
        <w:rPr>
          <w:rFonts w:cstheme="minorHAnsi"/>
          <w:color w:val="000000"/>
          <w:sz w:val="24"/>
          <w:szCs w:val="24"/>
        </w:rPr>
        <w:t xml:space="preserve"> </w:t>
      </w:r>
      <w:r w:rsidRPr="00350E3A">
        <w:rPr>
          <w:rFonts w:cstheme="minorHAnsi"/>
          <w:color w:val="000000"/>
          <w:sz w:val="24"/>
          <w:szCs w:val="24"/>
        </w:rPr>
        <w:t>affect their long-term health even after they have completed participation in the research study.</w:t>
      </w:r>
    </w:p>
    <w:p w14:paraId="43B3F1B5" w14:textId="77777777" w:rsidR="00350E3A" w:rsidRDefault="00350E3A" w:rsidP="008D190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07BE0F94" w14:textId="2F575065" w:rsidR="008D1907" w:rsidRPr="00350E3A" w:rsidRDefault="008D1907" w:rsidP="008D190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350E3A">
        <w:rPr>
          <w:rFonts w:cstheme="minorHAnsi"/>
          <w:color w:val="000000"/>
          <w:sz w:val="24"/>
          <w:szCs w:val="24"/>
        </w:rPr>
        <w:t>Neither the TCPS2, nor the regulatory documents provide guidance on the manner or extent of</w:t>
      </w:r>
    </w:p>
    <w:p w14:paraId="1A2C12CB" w14:textId="01E9A8ED" w:rsidR="008D1907" w:rsidRPr="00350E3A" w:rsidRDefault="008D1907" w:rsidP="008D190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350E3A">
        <w:rPr>
          <w:rFonts w:cstheme="minorHAnsi"/>
          <w:color w:val="000000"/>
          <w:sz w:val="24"/>
          <w:szCs w:val="24"/>
        </w:rPr>
        <w:t>documentation required to satisfy these regulatory or ethical responsibilities.</w:t>
      </w:r>
      <w:r w:rsidR="00350E3A">
        <w:rPr>
          <w:rFonts w:cstheme="minorHAnsi"/>
          <w:color w:val="000000"/>
          <w:sz w:val="24"/>
          <w:szCs w:val="24"/>
        </w:rPr>
        <w:t xml:space="preserve">  </w:t>
      </w:r>
      <w:r w:rsidRPr="00350E3A">
        <w:rPr>
          <w:rFonts w:cstheme="minorHAnsi"/>
          <w:color w:val="000000"/>
          <w:sz w:val="24"/>
          <w:szCs w:val="24"/>
        </w:rPr>
        <w:t>Significant new findings often result in changes to the consent form or protocol after participants</w:t>
      </w:r>
      <w:r w:rsidR="00350E3A">
        <w:rPr>
          <w:rFonts w:cstheme="minorHAnsi"/>
          <w:color w:val="000000"/>
          <w:sz w:val="24"/>
          <w:szCs w:val="24"/>
        </w:rPr>
        <w:t xml:space="preserve"> </w:t>
      </w:r>
      <w:r w:rsidRPr="00350E3A">
        <w:rPr>
          <w:rFonts w:cstheme="minorHAnsi"/>
          <w:color w:val="000000"/>
          <w:sz w:val="24"/>
          <w:szCs w:val="24"/>
        </w:rPr>
        <w:t>have signed a consent document. The purpose of this document is to provide guidance regarding</w:t>
      </w:r>
      <w:r w:rsidR="00350E3A">
        <w:rPr>
          <w:rFonts w:cstheme="minorHAnsi"/>
          <w:color w:val="000000"/>
          <w:sz w:val="24"/>
          <w:szCs w:val="24"/>
        </w:rPr>
        <w:t xml:space="preserve"> </w:t>
      </w:r>
      <w:r w:rsidRPr="00350E3A">
        <w:rPr>
          <w:rFonts w:cstheme="minorHAnsi"/>
          <w:color w:val="000000"/>
          <w:sz w:val="24"/>
          <w:szCs w:val="24"/>
        </w:rPr>
        <w:t>the types of information the REB considers to constitute significant new findings, what changes</w:t>
      </w:r>
      <w:r w:rsidR="00350E3A">
        <w:rPr>
          <w:rFonts w:cstheme="minorHAnsi"/>
          <w:color w:val="000000"/>
          <w:sz w:val="24"/>
          <w:szCs w:val="24"/>
        </w:rPr>
        <w:t xml:space="preserve"> </w:t>
      </w:r>
      <w:r w:rsidRPr="00350E3A">
        <w:rPr>
          <w:rFonts w:cstheme="minorHAnsi"/>
          <w:color w:val="000000"/>
          <w:sz w:val="24"/>
          <w:szCs w:val="24"/>
        </w:rPr>
        <w:t>to the protocol or consent form should and should not be conveyed to participants, and the means</w:t>
      </w:r>
    </w:p>
    <w:p w14:paraId="27D9A687" w14:textId="77777777" w:rsidR="008D1907" w:rsidRPr="00350E3A" w:rsidRDefault="008D1907" w:rsidP="008D190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350E3A">
        <w:rPr>
          <w:rFonts w:cstheme="minorHAnsi"/>
          <w:color w:val="000000"/>
          <w:sz w:val="24"/>
          <w:szCs w:val="24"/>
        </w:rPr>
        <w:t>through which the REB expects significant new findings or changes to be conveyed to</w:t>
      </w:r>
    </w:p>
    <w:p w14:paraId="63D64608" w14:textId="77777777" w:rsidR="008D1907" w:rsidRPr="00350E3A" w:rsidRDefault="008D1907" w:rsidP="008D190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350E3A">
        <w:rPr>
          <w:rFonts w:cstheme="minorHAnsi"/>
          <w:color w:val="000000"/>
          <w:sz w:val="24"/>
          <w:szCs w:val="24"/>
        </w:rPr>
        <w:t>current/past participants and to future participants.</w:t>
      </w:r>
    </w:p>
    <w:p w14:paraId="30BC5B02" w14:textId="77777777" w:rsidR="008D1907" w:rsidRPr="00350E3A" w:rsidRDefault="008D1907" w:rsidP="008D190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14:paraId="2E499B91" w14:textId="316953B0" w:rsidR="008D1907" w:rsidRPr="00350E3A" w:rsidRDefault="008D1907" w:rsidP="008D190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350E3A">
        <w:rPr>
          <w:rFonts w:cstheme="minorHAnsi"/>
          <w:b/>
          <w:bCs/>
          <w:color w:val="000000"/>
          <w:sz w:val="24"/>
          <w:szCs w:val="24"/>
        </w:rPr>
        <w:t>What constitutes significant new findings requiring reporting to current/past participants?</w:t>
      </w:r>
    </w:p>
    <w:p w14:paraId="564CBFDA" w14:textId="77777777" w:rsidR="00350E3A" w:rsidRDefault="00350E3A" w:rsidP="008D190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58E1CA6A" w14:textId="37947B58" w:rsidR="008D1907" w:rsidRPr="00350E3A" w:rsidRDefault="008D1907" w:rsidP="008D190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350E3A">
        <w:rPr>
          <w:rFonts w:cstheme="minorHAnsi"/>
          <w:color w:val="000000"/>
          <w:sz w:val="24"/>
          <w:szCs w:val="24"/>
        </w:rPr>
        <w:t xml:space="preserve">Significant new findings generally include, </w:t>
      </w:r>
      <w:r w:rsidRPr="00350E3A">
        <w:rPr>
          <w:rFonts w:cstheme="minorHAnsi"/>
          <w:b/>
          <w:color w:val="000000"/>
          <w:sz w:val="24"/>
          <w:szCs w:val="24"/>
          <w:u w:val="single"/>
        </w:rPr>
        <w:t>but are not limited to</w:t>
      </w:r>
      <w:r w:rsidRPr="00350E3A">
        <w:rPr>
          <w:rFonts w:cstheme="minorHAnsi"/>
          <w:color w:val="000000"/>
          <w:sz w:val="24"/>
          <w:szCs w:val="24"/>
        </w:rPr>
        <w:t>:</w:t>
      </w:r>
    </w:p>
    <w:p w14:paraId="6C16F100" w14:textId="77777777" w:rsidR="00350E3A" w:rsidRDefault="00350E3A" w:rsidP="008D190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691F1BF2" w14:textId="12FF6D76" w:rsidR="008D1907" w:rsidRPr="00350E3A" w:rsidRDefault="008D1907" w:rsidP="008D190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350E3A">
        <w:rPr>
          <w:rFonts w:cstheme="minorHAnsi"/>
          <w:color w:val="000000"/>
          <w:sz w:val="24"/>
          <w:szCs w:val="24"/>
        </w:rPr>
        <w:t>Changes in potential or actual risks or benefits to participants.</w:t>
      </w:r>
    </w:p>
    <w:p w14:paraId="69801224" w14:textId="77777777" w:rsidR="008D1907" w:rsidRPr="00350E3A" w:rsidRDefault="008D1907" w:rsidP="008D190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350E3A">
        <w:rPr>
          <w:rFonts w:cstheme="minorHAnsi"/>
          <w:color w:val="000000"/>
          <w:sz w:val="24"/>
          <w:szCs w:val="24"/>
        </w:rPr>
        <w:t>Examples:</w:t>
      </w:r>
    </w:p>
    <w:p w14:paraId="7144D940" w14:textId="05532316" w:rsidR="008D1907" w:rsidRPr="00350E3A" w:rsidRDefault="008D1907" w:rsidP="00350E3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</w:rPr>
      </w:pPr>
      <w:r w:rsidRPr="00350E3A">
        <w:rPr>
          <w:rFonts w:cstheme="minorHAnsi"/>
          <w:color w:val="000000"/>
          <w:sz w:val="24"/>
          <w:szCs w:val="24"/>
        </w:rPr>
        <w:t>Changes in standard of care, such that participation in research can increase risk</w:t>
      </w:r>
    </w:p>
    <w:p w14:paraId="794F54D9" w14:textId="77777777" w:rsidR="008D1907" w:rsidRPr="00350E3A" w:rsidRDefault="008D1907" w:rsidP="00350E3A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</w:rPr>
      </w:pPr>
      <w:r w:rsidRPr="00350E3A">
        <w:rPr>
          <w:rFonts w:cstheme="minorHAnsi"/>
          <w:color w:val="000000"/>
          <w:sz w:val="24"/>
          <w:szCs w:val="24"/>
        </w:rPr>
        <w:t>to participants (i.e., participants would be deprived of the standard of care by</w:t>
      </w:r>
    </w:p>
    <w:p w14:paraId="7376F88C" w14:textId="77777777" w:rsidR="008D1907" w:rsidRPr="00350E3A" w:rsidRDefault="008D1907" w:rsidP="00350E3A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</w:rPr>
      </w:pPr>
      <w:r w:rsidRPr="00350E3A">
        <w:rPr>
          <w:rFonts w:cstheme="minorHAnsi"/>
          <w:color w:val="000000"/>
          <w:sz w:val="24"/>
          <w:szCs w:val="24"/>
        </w:rPr>
        <w:t>continuing to take part in the research study</w:t>
      </w:r>
      <w:proofErr w:type="gramStart"/>
      <w:r w:rsidRPr="00350E3A">
        <w:rPr>
          <w:rFonts w:cstheme="minorHAnsi"/>
          <w:color w:val="000000"/>
          <w:sz w:val="24"/>
          <w:szCs w:val="24"/>
        </w:rPr>
        <w:t>);</w:t>
      </w:r>
      <w:proofErr w:type="gramEnd"/>
    </w:p>
    <w:p w14:paraId="362A0C78" w14:textId="4BDAB7FB" w:rsidR="008D1907" w:rsidRPr="00350E3A" w:rsidRDefault="008D1907" w:rsidP="00350E3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</w:rPr>
      </w:pPr>
      <w:r w:rsidRPr="00350E3A">
        <w:rPr>
          <w:rFonts w:cstheme="minorHAnsi"/>
          <w:color w:val="000000"/>
          <w:sz w:val="24"/>
          <w:szCs w:val="24"/>
        </w:rPr>
        <w:t xml:space="preserve">Identification of new risks to participants currently receiving the study </w:t>
      </w:r>
      <w:proofErr w:type="gramStart"/>
      <w:r w:rsidRPr="00350E3A">
        <w:rPr>
          <w:rFonts w:cstheme="minorHAnsi"/>
          <w:color w:val="000000"/>
          <w:sz w:val="24"/>
          <w:szCs w:val="24"/>
        </w:rPr>
        <w:t>treatment;</w:t>
      </w:r>
      <w:proofErr w:type="gramEnd"/>
    </w:p>
    <w:p w14:paraId="062D29F2" w14:textId="375A5236" w:rsidR="008D1907" w:rsidRPr="00350E3A" w:rsidRDefault="008D1907" w:rsidP="00350E3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</w:rPr>
      </w:pPr>
      <w:r w:rsidRPr="00350E3A">
        <w:rPr>
          <w:rFonts w:cstheme="minorHAnsi"/>
          <w:color w:val="000000"/>
          <w:sz w:val="24"/>
          <w:szCs w:val="24"/>
        </w:rPr>
        <w:t>Identification of potential late-term effects for participants who completed study</w:t>
      </w:r>
    </w:p>
    <w:p w14:paraId="2720520A" w14:textId="77777777" w:rsidR="00350E3A" w:rsidRDefault="008D1907" w:rsidP="00350E3A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</w:rPr>
      </w:pPr>
      <w:proofErr w:type="gramStart"/>
      <w:r w:rsidRPr="00350E3A">
        <w:rPr>
          <w:rFonts w:cstheme="minorHAnsi"/>
          <w:color w:val="000000"/>
          <w:sz w:val="24"/>
          <w:szCs w:val="24"/>
        </w:rPr>
        <w:t>treatment;</w:t>
      </w:r>
      <w:proofErr w:type="gramEnd"/>
    </w:p>
    <w:p w14:paraId="061EF2F7" w14:textId="1B0CF240" w:rsidR="008D1907" w:rsidRPr="00350E3A" w:rsidRDefault="008D1907" w:rsidP="00350E3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</w:rPr>
      </w:pPr>
      <w:r w:rsidRPr="00350E3A">
        <w:rPr>
          <w:rFonts w:cstheme="minorHAnsi"/>
          <w:color w:val="000000"/>
          <w:sz w:val="24"/>
          <w:szCs w:val="24"/>
        </w:rPr>
        <w:t>Discovery that a life threatening of severely debilitating side effect occurs more</w:t>
      </w:r>
    </w:p>
    <w:p w14:paraId="6C5B967D" w14:textId="77777777" w:rsidR="008D1907" w:rsidRPr="00350E3A" w:rsidRDefault="008D1907" w:rsidP="00350E3A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</w:rPr>
      </w:pPr>
      <w:r w:rsidRPr="00350E3A">
        <w:rPr>
          <w:rFonts w:cstheme="minorHAnsi"/>
          <w:color w:val="000000"/>
          <w:sz w:val="24"/>
          <w:szCs w:val="24"/>
        </w:rPr>
        <w:t>frequently than previously expected.</w:t>
      </w:r>
    </w:p>
    <w:p w14:paraId="56A51EB1" w14:textId="77777777" w:rsidR="00350E3A" w:rsidRDefault="00350E3A" w:rsidP="008D190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10A9326C" w14:textId="10062423" w:rsidR="008D1907" w:rsidRPr="00350E3A" w:rsidRDefault="008D1907" w:rsidP="008D190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350E3A">
        <w:rPr>
          <w:rFonts w:cstheme="minorHAnsi"/>
          <w:color w:val="000000"/>
          <w:sz w:val="24"/>
          <w:szCs w:val="24"/>
        </w:rPr>
        <w:t>Addition or deletion of study procedures or change in number of visits required.</w:t>
      </w:r>
    </w:p>
    <w:p w14:paraId="46001A32" w14:textId="77777777" w:rsidR="008D1907" w:rsidRPr="00350E3A" w:rsidRDefault="008D1907" w:rsidP="008D190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350E3A">
        <w:rPr>
          <w:rFonts w:cstheme="minorHAnsi"/>
          <w:color w:val="000000"/>
          <w:sz w:val="24"/>
          <w:szCs w:val="24"/>
        </w:rPr>
        <w:t>Examples:</w:t>
      </w:r>
    </w:p>
    <w:p w14:paraId="0CF9DC84" w14:textId="7A756B5F" w:rsidR="008D1907" w:rsidRPr="00350E3A" w:rsidRDefault="008D1907" w:rsidP="00350E3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</w:rPr>
      </w:pPr>
      <w:r w:rsidRPr="00350E3A">
        <w:rPr>
          <w:rFonts w:cstheme="minorHAnsi"/>
          <w:color w:val="000000"/>
          <w:sz w:val="24"/>
          <w:szCs w:val="24"/>
        </w:rPr>
        <w:t xml:space="preserve">Addition of monitoring </w:t>
      </w:r>
      <w:proofErr w:type="gramStart"/>
      <w:r w:rsidRPr="00350E3A">
        <w:rPr>
          <w:rFonts w:cstheme="minorHAnsi"/>
          <w:color w:val="000000"/>
          <w:sz w:val="24"/>
          <w:szCs w:val="24"/>
        </w:rPr>
        <w:t>procedures;</w:t>
      </w:r>
      <w:proofErr w:type="gramEnd"/>
    </w:p>
    <w:p w14:paraId="688D5A17" w14:textId="49D97E4B" w:rsidR="008D1907" w:rsidRPr="00350E3A" w:rsidRDefault="008D1907" w:rsidP="00350E3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</w:rPr>
      </w:pPr>
      <w:r w:rsidRPr="00350E3A">
        <w:rPr>
          <w:rFonts w:cstheme="minorHAnsi"/>
          <w:color w:val="000000"/>
          <w:sz w:val="24"/>
          <w:szCs w:val="24"/>
        </w:rPr>
        <w:t xml:space="preserve">Addition of new instruments or questionnaires to the </w:t>
      </w:r>
      <w:proofErr w:type="gramStart"/>
      <w:r w:rsidRPr="00350E3A">
        <w:rPr>
          <w:rFonts w:cstheme="minorHAnsi"/>
          <w:color w:val="000000"/>
          <w:sz w:val="24"/>
          <w:szCs w:val="24"/>
        </w:rPr>
        <w:t>study;</w:t>
      </w:r>
      <w:proofErr w:type="gramEnd"/>
    </w:p>
    <w:p w14:paraId="11C60FA8" w14:textId="20EAF7E6" w:rsidR="008D1907" w:rsidRPr="00350E3A" w:rsidRDefault="008D1907" w:rsidP="00350E3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</w:rPr>
      </w:pPr>
      <w:r w:rsidRPr="00350E3A">
        <w:rPr>
          <w:rFonts w:cstheme="minorHAnsi"/>
          <w:color w:val="000000"/>
          <w:sz w:val="24"/>
          <w:szCs w:val="24"/>
        </w:rPr>
        <w:lastRenderedPageBreak/>
        <w:t>Collection of new or different information from subjects.</w:t>
      </w:r>
    </w:p>
    <w:p w14:paraId="3B3C973E" w14:textId="77777777" w:rsidR="00350E3A" w:rsidRDefault="00350E3A" w:rsidP="008D190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765357B3" w14:textId="74855C8E" w:rsidR="008D1907" w:rsidRPr="00350E3A" w:rsidRDefault="008D1907" w:rsidP="008D190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350E3A">
        <w:rPr>
          <w:rFonts w:cstheme="minorHAnsi"/>
          <w:color w:val="000000"/>
          <w:sz w:val="24"/>
          <w:szCs w:val="24"/>
        </w:rPr>
        <w:t>Substantive alterations to the treatment participants expect to or currently receive.</w:t>
      </w:r>
    </w:p>
    <w:p w14:paraId="76586CA7" w14:textId="77777777" w:rsidR="008D1907" w:rsidRPr="00350E3A" w:rsidRDefault="008D1907" w:rsidP="008D190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350E3A">
        <w:rPr>
          <w:rFonts w:cstheme="minorHAnsi"/>
          <w:color w:val="000000"/>
          <w:sz w:val="24"/>
          <w:szCs w:val="24"/>
        </w:rPr>
        <w:t>Examples:</w:t>
      </w:r>
    </w:p>
    <w:p w14:paraId="394D41F9" w14:textId="21683227" w:rsidR="008D1907" w:rsidRPr="00350E3A" w:rsidRDefault="008D1907" w:rsidP="00350E3A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</w:rPr>
      </w:pPr>
      <w:r w:rsidRPr="00350E3A">
        <w:rPr>
          <w:rFonts w:cstheme="minorHAnsi"/>
          <w:color w:val="000000"/>
          <w:sz w:val="24"/>
          <w:szCs w:val="24"/>
        </w:rPr>
        <w:t xml:space="preserve">The frequency of dosing is increased or </w:t>
      </w:r>
      <w:proofErr w:type="gramStart"/>
      <w:r w:rsidRPr="00350E3A">
        <w:rPr>
          <w:rFonts w:cstheme="minorHAnsi"/>
          <w:color w:val="000000"/>
          <w:sz w:val="24"/>
          <w:szCs w:val="24"/>
        </w:rPr>
        <w:t>decreased;</w:t>
      </w:r>
      <w:proofErr w:type="gramEnd"/>
    </w:p>
    <w:p w14:paraId="63E8B84F" w14:textId="05B5B5CE" w:rsidR="008D1907" w:rsidRPr="00350E3A" w:rsidRDefault="008D1907" w:rsidP="00350E3A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</w:rPr>
      </w:pPr>
      <w:r w:rsidRPr="00350E3A">
        <w:rPr>
          <w:rFonts w:cstheme="minorHAnsi"/>
          <w:color w:val="000000"/>
          <w:sz w:val="24"/>
          <w:szCs w:val="24"/>
        </w:rPr>
        <w:t>The route of study drug administration is altered.</w:t>
      </w:r>
    </w:p>
    <w:p w14:paraId="20DFFC1B" w14:textId="77777777" w:rsidR="00350E3A" w:rsidRDefault="00350E3A" w:rsidP="008D190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71F39A25" w14:textId="58D28FB5" w:rsidR="008D1907" w:rsidRPr="00350E3A" w:rsidRDefault="008D1907" w:rsidP="008D190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350E3A">
        <w:rPr>
          <w:rFonts w:cstheme="minorHAnsi"/>
          <w:color w:val="000000"/>
          <w:sz w:val="24"/>
          <w:szCs w:val="24"/>
        </w:rPr>
        <w:t>Substantive changes in potential costs or payments to subjects.</w:t>
      </w:r>
    </w:p>
    <w:p w14:paraId="296D696A" w14:textId="77777777" w:rsidR="008D1907" w:rsidRPr="00350E3A" w:rsidRDefault="008D1907" w:rsidP="008D190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350E3A">
        <w:rPr>
          <w:rFonts w:cstheme="minorHAnsi"/>
          <w:color w:val="000000"/>
          <w:sz w:val="24"/>
          <w:szCs w:val="24"/>
        </w:rPr>
        <w:t>Examples:</w:t>
      </w:r>
    </w:p>
    <w:p w14:paraId="6571D79B" w14:textId="1A12CAC3" w:rsidR="008D1907" w:rsidRPr="00350E3A" w:rsidRDefault="008D1907" w:rsidP="00350E3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</w:rPr>
      </w:pPr>
      <w:r w:rsidRPr="00350E3A">
        <w:rPr>
          <w:rFonts w:cstheme="minorHAnsi"/>
          <w:color w:val="000000"/>
          <w:sz w:val="24"/>
          <w:szCs w:val="24"/>
        </w:rPr>
        <w:t xml:space="preserve">A drug previously paid for/provided by the study will no longer be </w:t>
      </w:r>
      <w:proofErr w:type="gramStart"/>
      <w:r w:rsidRPr="00350E3A">
        <w:rPr>
          <w:rFonts w:cstheme="minorHAnsi"/>
          <w:color w:val="000000"/>
          <w:sz w:val="24"/>
          <w:szCs w:val="24"/>
        </w:rPr>
        <w:t>provided;</w:t>
      </w:r>
      <w:proofErr w:type="gramEnd"/>
    </w:p>
    <w:p w14:paraId="5B6935D1" w14:textId="09986244" w:rsidR="008D1907" w:rsidRPr="00350E3A" w:rsidRDefault="008D1907" w:rsidP="00350E3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</w:rPr>
      </w:pPr>
      <w:r w:rsidRPr="00350E3A">
        <w:rPr>
          <w:rFonts w:cstheme="minorHAnsi"/>
          <w:color w:val="000000"/>
          <w:sz w:val="24"/>
          <w:szCs w:val="24"/>
        </w:rPr>
        <w:t>Reimbursement for costs of study participation are increased or decreased.</w:t>
      </w:r>
    </w:p>
    <w:p w14:paraId="6E426AF7" w14:textId="0AC769F5" w:rsidR="008D1907" w:rsidRPr="00350E3A" w:rsidRDefault="00350E3A" w:rsidP="008D190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>
        <w:rPr>
          <w:rFonts w:cstheme="minorHAnsi"/>
          <w:color w:val="000000"/>
          <w:sz w:val="16"/>
          <w:szCs w:val="16"/>
        </w:rPr>
        <w:t xml:space="preserve"> </w:t>
      </w:r>
    </w:p>
    <w:p w14:paraId="050E6FFC" w14:textId="04AB2930" w:rsidR="008D1907" w:rsidRDefault="008D1907" w:rsidP="008D190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350E3A">
        <w:rPr>
          <w:rFonts w:cstheme="minorHAnsi"/>
          <w:b/>
          <w:bCs/>
          <w:color w:val="000000"/>
          <w:sz w:val="24"/>
          <w:szCs w:val="24"/>
        </w:rPr>
        <w:t>How to report significant new information</w:t>
      </w:r>
    </w:p>
    <w:p w14:paraId="3557C2DF" w14:textId="77777777" w:rsidR="00350E3A" w:rsidRPr="00350E3A" w:rsidRDefault="00350E3A" w:rsidP="008D190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14:paraId="15EAB98B" w14:textId="77777777" w:rsidR="008D1907" w:rsidRPr="00350E3A" w:rsidRDefault="008D1907" w:rsidP="008D190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350E3A">
        <w:rPr>
          <w:rFonts w:cstheme="minorHAnsi"/>
          <w:color w:val="000000"/>
          <w:sz w:val="24"/>
          <w:szCs w:val="24"/>
        </w:rPr>
        <w:t>Significant new information or changes to the protocol should be conveyed to current/past</w:t>
      </w:r>
    </w:p>
    <w:p w14:paraId="68DCB64D" w14:textId="77777777" w:rsidR="008D1907" w:rsidRPr="00350E3A" w:rsidRDefault="008D1907" w:rsidP="008D190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350E3A">
        <w:rPr>
          <w:rFonts w:cstheme="minorHAnsi"/>
          <w:color w:val="000000"/>
          <w:sz w:val="24"/>
          <w:szCs w:val="24"/>
        </w:rPr>
        <w:t>participants (when applicable) via a consent update form. Use of a consent update form, rather</w:t>
      </w:r>
    </w:p>
    <w:p w14:paraId="764A99A3" w14:textId="77777777" w:rsidR="008D1907" w:rsidRPr="00350E3A" w:rsidRDefault="008D1907" w:rsidP="008D190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350E3A">
        <w:rPr>
          <w:rFonts w:cstheme="minorHAnsi"/>
          <w:color w:val="000000"/>
          <w:sz w:val="24"/>
          <w:szCs w:val="24"/>
        </w:rPr>
        <w:t xml:space="preserve">than revising the consent document is mandatory for participants already enrolled in </w:t>
      </w:r>
      <w:proofErr w:type="gramStart"/>
      <w:r w:rsidRPr="00350E3A">
        <w:rPr>
          <w:rFonts w:cstheme="minorHAnsi"/>
          <w:color w:val="000000"/>
          <w:sz w:val="24"/>
          <w:szCs w:val="24"/>
        </w:rPr>
        <w:t>a research</w:t>
      </w:r>
      <w:proofErr w:type="gramEnd"/>
    </w:p>
    <w:p w14:paraId="26F4F11C" w14:textId="77777777" w:rsidR="008D1907" w:rsidRPr="00350E3A" w:rsidRDefault="008D1907" w:rsidP="008D190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350E3A">
        <w:rPr>
          <w:rFonts w:cstheme="minorHAnsi"/>
          <w:color w:val="000000"/>
          <w:sz w:val="24"/>
          <w:szCs w:val="24"/>
        </w:rPr>
        <w:t>study (current and past).</w:t>
      </w:r>
    </w:p>
    <w:p w14:paraId="4A140378" w14:textId="77777777" w:rsidR="00350E3A" w:rsidRDefault="00350E3A" w:rsidP="008D190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1DD2926B" w14:textId="45DCFE49" w:rsidR="008D1907" w:rsidRPr="00350E3A" w:rsidRDefault="008D1907" w:rsidP="008D190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350E3A">
        <w:rPr>
          <w:rFonts w:cstheme="minorHAnsi"/>
          <w:color w:val="000000"/>
          <w:sz w:val="24"/>
          <w:szCs w:val="24"/>
        </w:rPr>
        <w:t>The consent update form must be implemented (i.e., method of providing the document to</w:t>
      </w:r>
    </w:p>
    <w:p w14:paraId="3247E525" w14:textId="77777777" w:rsidR="008D1907" w:rsidRPr="00350E3A" w:rsidRDefault="008D1907" w:rsidP="008D190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350E3A">
        <w:rPr>
          <w:rFonts w:cstheme="minorHAnsi"/>
          <w:color w:val="000000"/>
          <w:sz w:val="24"/>
          <w:szCs w:val="24"/>
        </w:rPr>
        <w:t>participants) according to the relevance and urgency of the new information.</w:t>
      </w:r>
    </w:p>
    <w:p w14:paraId="0B2E80DB" w14:textId="77777777" w:rsidR="008D1907" w:rsidRPr="00350E3A" w:rsidRDefault="008D1907" w:rsidP="008D190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350E3A">
        <w:rPr>
          <w:rFonts w:cstheme="minorHAnsi"/>
          <w:color w:val="000000"/>
          <w:sz w:val="24"/>
          <w:szCs w:val="24"/>
        </w:rPr>
        <w:t>For example:</w:t>
      </w:r>
    </w:p>
    <w:p w14:paraId="544E62B6" w14:textId="77777777" w:rsidR="00350E3A" w:rsidRDefault="00350E3A" w:rsidP="008D190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1211FED2" w14:textId="47DF15A6" w:rsidR="008D1907" w:rsidRPr="00350E3A" w:rsidRDefault="008D1907" w:rsidP="008D190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350E3A">
        <w:rPr>
          <w:rFonts w:cstheme="minorHAnsi"/>
          <w:color w:val="000000"/>
          <w:sz w:val="24"/>
          <w:szCs w:val="24"/>
        </w:rPr>
        <w:t>Recall participant (i.e., schedule for an ad hoc visit asap): recall the participant</w:t>
      </w:r>
    </w:p>
    <w:p w14:paraId="576966AD" w14:textId="77777777" w:rsidR="008D1907" w:rsidRPr="00350E3A" w:rsidRDefault="008D1907" w:rsidP="008D190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350E3A">
        <w:rPr>
          <w:rFonts w:cstheme="minorHAnsi"/>
          <w:color w:val="000000"/>
          <w:sz w:val="24"/>
          <w:szCs w:val="24"/>
        </w:rPr>
        <w:t>immediately if new information reflects changes in potential or actual risks or benefits</w:t>
      </w:r>
    </w:p>
    <w:p w14:paraId="0194D105" w14:textId="77777777" w:rsidR="008D1907" w:rsidRPr="00350E3A" w:rsidRDefault="008D1907" w:rsidP="008D190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350E3A">
        <w:rPr>
          <w:rFonts w:cstheme="minorHAnsi"/>
          <w:color w:val="000000"/>
          <w:sz w:val="24"/>
          <w:szCs w:val="24"/>
        </w:rPr>
        <w:t xml:space="preserve">that are </w:t>
      </w:r>
      <w:proofErr w:type="gramStart"/>
      <w:r w:rsidRPr="00350E3A">
        <w:rPr>
          <w:rFonts w:cstheme="minorHAnsi"/>
          <w:color w:val="000000"/>
          <w:sz w:val="24"/>
          <w:szCs w:val="24"/>
        </w:rPr>
        <w:t>significant;</w:t>
      </w:r>
      <w:proofErr w:type="gramEnd"/>
    </w:p>
    <w:p w14:paraId="429A0E82" w14:textId="77777777" w:rsidR="00350E3A" w:rsidRDefault="00350E3A" w:rsidP="008D190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45235BF2" w14:textId="505406EA" w:rsidR="008D1907" w:rsidRPr="00350E3A" w:rsidRDefault="008D1907" w:rsidP="008D190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350E3A">
        <w:rPr>
          <w:rFonts w:cstheme="minorHAnsi"/>
          <w:color w:val="000000"/>
          <w:sz w:val="24"/>
          <w:szCs w:val="24"/>
        </w:rPr>
        <w:t>A telephone call to participants: inform the participant via telephone - this can be</w:t>
      </w:r>
    </w:p>
    <w:p w14:paraId="788B366B" w14:textId="77777777" w:rsidR="008D1907" w:rsidRPr="00350E3A" w:rsidRDefault="008D1907" w:rsidP="008D190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350E3A">
        <w:rPr>
          <w:rFonts w:cstheme="minorHAnsi"/>
          <w:color w:val="000000"/>
          <w:sz w:val="24"/>
          <w:szCs w:val="24"/>
        </w:rPr>
        <w:t>documented in the research file regarding when and who provided the new information to</w:t>
      </w:r>
    </w:p>
    <w:p w14:paraId="0FB39492" w14:textId="77777777" w:rsidR="008D1907" w:rsidRPr="00350E3A" w:rsidRDefault="008D1907" w:rsidP="008D190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350E3A">
        <w:rPr>
          <w:rFonts w:cstheme="minorHAnsi"/>
          <w:color w:val="000000"/>
          <w:sz w:val="24"/>
          <w:szCs w:val="24"/>
        </w:rPr>
        <w:t>participants. This method is encouraged when verification that participants have received</w:t>
      </w:r>
    </w:p>
    <w:p w14:paraId="77575584" w14:textId="77777777" w:rsidR="008D1907" w:rsidRPr="00350E3A" w:rsidRDefault="008D1907" w:rsidP="008D190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350E3A">
        <w:rPr>
          <w:rFonts w:cstheme="minorHAnsi"/>
          <w:color w:val="000000"/>
          <w:sz w:val="24"/>
          <w:szCs w:val="24"/>
        </w:rPr>
        <w:t>this information is needed (e.g., due to potential increased risks) and participants are no</w:t>
      </w:r>
    </w:p>
    <w:p w14:paraId="6C7896CC" w14:textId="77777777" w:rsidR="008D1907" w:rsidRPr="00350E3A" w:rsidRDefault="008D1907" w:rsidP="008D190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350E3A">
        <w:rPr>
          <w:rFonts w:cstheme="minorHAnsi"/>
          <w:color w:val="000000"/>
          <w:sz w:val="24"/>
          <w:szCs w:val="24"/>
        </w:rPr>
        <w:t>longer being seen in person or a significant gap in time would occur between when the</w:t>
      </w:r>
    </w:p>
    <w:p w14:paraId="693DF509" w14:textId="77777777" w:rsidR="008D1907" w:rsidRPr="00350E3A" w:rsidRDefault="008D1907" w:rsidP="008D190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350E3A">
        <w:rPr>
          <w:rFonts w:cstheme="minorHAnsi"/>
          <w:color w:val="000000"/>
          <w:sz w:val="24"/>
          <w:szCs w:val="24"/>
        </w:rPr>
        <w:t xml:space="preserve">new findings are discovered and the next scheduled contact with the </w:t>
      </w:r>
      <w:proofErr w:type="gramStart"/>
      <w:r w:rsidRPr="00350E3A">
        <w:rPr>
          <w:rFonts w:cstheme="minorHAnsi"/>
          <w:color w:val="000000"/>
          <w:sz w:val="24"/>
          <w:szCs w:val="24"/>
        </w:rPr>
        <w:t>participant;</w:t>
      </w:r>
      <w:proofErr w:type="gramEnd"/>
    </w:p>
    <w:p w14:paraId="70DACDAD" w14:textId="77777777" w:rsidR="00350E3A" w:rsidRDefault="00350E3A" w:rsidP="008D190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08EE4DE3" w14:textId="6488D831" w:rsidR="008D1907" w:rsidRPr="00350E3A" w:rsidRDefault="008D1907" w:rsidP="008D190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350E3A">
        <w:rPr>
          <w:rFonts w:cstheme="minorHAnsi"/>
          <w:color w:val="000000"/>
          <w:sz w:val="24"/>
          <w:szCs w:val="24"/>
        </w:rPr>
        <w:t>A letter to participants: this mode of communication may be suitable for information that</w:t>
      </w:r>
    </w:p>
    <w:p w14:paraId="392EBB5B" w14:textId="77777777" w:rsidR="008D1907" w:rsidRPr="00350E3A" w:rsidRDefault="008D1907" w:rsidP="008D190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350E3A">
        <w:rPr>
          <w:rFonts w:cstheme="minorHAnsi"/>
          <w:color w:val="000000"/>
          <w:sz w:val="24"/>
          <w:szCs w:val="24"/>
        </w:rPr>
        <w:t>needs to be communicated to participants when participants are no longer seen by the</w:t>
      </w:r>
    </w:p>
    <w:p w14:paraId="50D66D3F" w14:textId="77777777" w:rsidR="008D1907" w:rsidRPr="00350E3A" w:rsidRDefault="008D1907" w:rsidP="008D190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350E3A">
        <w:rPr>
          <w:rFonts w:cstheme="minorHAnsi"/>
          <w:color w:val="000000"/>
          <w:sz w:val="24"/>
          <w:szCs w:val="24"/>
        </w:rPr>
        <w:t>researcher in person, and for information which is not life threatening or time sensitive.</w:t>
      </w:r>
    </w:p>
    <w:p w14:paraId="4D29E5E6" w14:textId="77777777" w:rsidR="008D1907" w:rsidRPr="00350E3A" w:rsidRDefault="008D1907" w:rsidP="008D190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350E3A">
        <w:rPr>
          <w:rFonts w:cstheme="minorHAnsi"/>
          <w:color w:val="000000"/>
          <w:sz w:val="24"/>
          <w:szCs w:val="24"/>
        </w:rPr>
        <w:t>The OCREB amendment cover form provides options/choices for the appropriate</w:t>
      </w:r>
    </w:p>
    <w:p w14:paraId="5B65847E" w14:textId="77777777" w:rsidR="008D1907" w:rsidRPr="00350E3A" w:rsidRDefault="008D1907" w:rsidP="008D190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350E3A">
        <w:rPr>
          <w:rFonts w:cstheme="minorHAnsi"/>
          <w:color w:val="000000"/>
          <w:sz w:val="24"/>
          <w:szCs w:val="24"/>
        </w:rPr>
        <w:t>implementation of the consent update form, determined by the significance/urgency of the</w:t>
      </w:r>
    </w:p>
    <w:p w14:paraId="6098AABE" w14:textId="77777777" w:rsidR="008D1907" w:rsidRPr="00350E3A" w:rsidRDefault="008D1907" w:rsidP="008D190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350E3A">
        <w:rPr>
          <w:rFonts w:cstheme="minorHAnsi"/>
          <w:color w:val="000000"/>
          <w:sz w:val="24"/>
          <w:szCs w:val="24"/>
        </w:rPr>
        <w:t>information - options are selected by the Provincial Applicant, and then reviewed by the board.</w:t>
      </w:r>
    </w:p>
    <w:p w14:paraId="3B72D312" w14:textId="77777777" w:rsidR="00350E3A" w:rsidRDefault="00350E3A" w:rsidP="008D190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14:paraId="5BDB141D" w14:textId="12E6CDD3" w:rsidR="008D1907" w:rsidRPr="00350E3A" w:rsidRDefault="008D1907" w:rsidP="008D190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350E3A">
        <w:rPr>
          <w:rFonts w:cstheme="minorHAnsi"/>
          <w:b/>
          <w:bCs/>
          <w:color w:val="000000"/>
          <w:sz w:val="24"/>
          <w:szCs w:val="24"/>
        </w:rPr>
        <w:t>REB review of significant new information</w:t>
      </w:r>
    </w:p>
    <w:p w14:paraId="4661F47D" w14:textId="1B9D5167" w:rsidR="008D1907" w:rsidRPr="00350E3A" w:rsidRDefault="008D1907" w:rsidP="008D190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350E3A">
        <w:rPr>
          <w:rFonts w:cstheme="minorHAnsi"/>
          <w:color w:val="000000"/>
          <w:sz w:val="24"/>
          <w:szCs w:val="24"/>
        </w:rPr>
        <w:t>Significant new information that the researcher proposes to disseminate should be submitted for</w:t>
      </w:r>
      <w:r w:rsidR="00350E3A">
        <w:rPr>
          <w:rFonts w:cstheme="minorHAnsi"/>
          <w:color w:val="000000"/>
          <w:sz w:val="24"/>
          <w:szCs w:val="24"/>
        </w:rPr>
        <w:t xml:space="preserve"> </w:t>
      </w:r>
      <w:r w:rsidRPr="00350E3A">
        <w:rPr>
          <w:rFonts w:cstheme="minorHAnsi"/>
          <w:color w:val="000000"/>
          <w:sz w:val="24"/>
          <w:szCs w:val="24"/>
        </w:rPr>
        <w:t>review (by the provincial applicant) using an amendment application.</w:t>
      </w:r>
    </w:p>
    <w:p w14:paraId="5D18ABC1" w14:textId="77777777" w:rsidR="00350E3A" w:rsidRDefault="00350E3A" w:rsidP="008D190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36ED29F7" w14:textId="7B573EFF" w:rsidR="008D1907" w:rsidRPr="00350E3A" w:rsidRDefault="008D1907" w:rsidP="008D190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350E3A">
        <w:rPr>
          <w:rFonts w:cstheme="minorHAnsi"/>
          <w:color w:val="000000"/>
          <w:sz w:val="24"/>
          <w:szCs w:val="24"/>
        </w:rPr>
        <w:t>In general, the REB must review the new information to be provided to participants prior to its</w:t>
      </w:r>
    </w:p>
    <w:p w14:paraId="436FB84E" w14:textId="77777777" w:rsidR="008D1907" w:rsidRPr="00350E3A" w:rsidRDefault="008D1907" w:rsidP="008D190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350E3A">
        <w:rPr>
          <w:rFonts w:cstheme="minorHAnsi"/>
          <w:color w:val="000000"/>
          <w:sz w:val="24"/>
          <w:szCs w:val="24"/>
        </w:rPr>
        <w:lastRenderedPageBreak/>
        <w:t>dissemination, unless the information must be provided to participants urgently to eliminate an</w:t>
      </w:r>
    </w:p>
    <w:p w14:paraId="4C79707C" w14:textId="2933C6FB" w:rsidR="008D1907" w:rsidRPr="00350E3A" w:rsidRDefault="008D1907" w:rsidP="008D190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350E3A">
        <w:rPr>
          <w:rFonts w:cstheme="minorHAnsi"/>
          <w:color w:val="000000"/>
          <w:sz w:val="24"/>
          <w:szCs w:val="24"/>
        </w:rPr>
        <w:t>apparent immediate hazard to participants or others. (i.e., urgent new safety information) In the</w:t>
      </w:r>
      <w:r w:rsidR="00350E3A">
        <w:rPr>
          <w:rFonts w:cstheme="minorHAnsi"/>
          <w:color w:val="000000"/>
          <w:sz w:val="24"/>
          <w:szCs w:val="24"/>
        </w:rPr>
        <w:t xml:space="preserve"> </w:t>
      </w:r>
      <w:r w:rsidRPr="00350E3A">
        <w:rPr>
          <w:rFonts w:cstheme="minorHAnsi"/>
          <w:color w:val="000000"/>
          <w:sz w:val="24"/>
          <w:szCs w:val="24"/>
        </w:rPr>
        <w:t>case where this information must be provided to participants prior to REB approval the</w:t>
      </w:r>
    </w:p>
    <w:p w14:paraId="69DD2CAC" w14:textId="77777777" w:rsidR="008D1907" w:rsidRPr="00350E3A" w:rsidRDefault="008D1907" w:rsidP="008D190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350E3A">
        <w:rPr>
          <w:rFonts w:cstheme="minorHAnsi"/>
          <w:color w:val="000000"/>
          <w:sz w:val="24"/>
          <w:szCs w:val="24"/>
        </w:rPr>
        <w:t xml:space="preserve">researcher must </w:t>
      </w:r>
      <w:r w:rsidRPr="00350E3A">
        <w:rPr>
          <w:rFonts w:cstheme="minorHAnsi"/>
          <w:color w:val="000000"/>
        </w:rPr>
        <w:t>report the dissemination of this information to REB as soon as possible</w:t>
      </w:r>
      <w:r w:rsidRPr="00350E3A">
        <w:rPr>
          <w:rFonts w:cstheme="minorHAnsi"/>
          <w:color w:val="000000"/>
          <w:sz w:val="24"/>
          <w:szCs w:val="24"/>
        </w:rPr>
        <w:t>.</w:t>
      </w:r>
    </w:p>
    <w:p w14:paraId="03D43DDE" w14:textId="77777777" w:rsidR="00350E3A" w:rsidRDefault="00350E3A" w:rsidP="008D190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6C8A57F1" w14:textId="12D3D2CC" w:rsidR="008D1907" w:rsidRDefault="008D1907" w:rsidP="008D190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350E3A">
        <w:rPr>
          <w:rFonts w:cstheme="minorHAnsi"/>
          <w:color w:val="000000"/>
          <w:sz w:val="24"/>
          <w:szCs w:val="24"/>
        </w:rPr>
        <w:t>In the case where the new findings are urgent and must be reported to participants orally before</w:t>
      </w:r>
      <w:r w:rsidR="00350E3A">
        <w:rPr>
          <w:rFonts w:cstheme="minorHAnsi"/>
          <w:color w:val="000000"/>
          <w:sz w:val="24"/>
          <w:szCs w:val="24"/>
        </w:rPr>
        <w:t xml:space="preserve"> </w:t>
      </w:r>
      <w:r w:rsidRPr="00350E3A">
        <w:rPr>
          <w:rFonts w:cstheme="minorHAnsi"/>
          <w:color w:val="000000"/>
          <w:sz w:val="24"/>
          <w:szCs w:val="24"/>
        </w:rPr>
        <w:t>REB approval of the amendment can be obtained, the /Provincial Applicant (or participating</w:t>
      </w:r>
      <w:r w:rsidR="00350E3A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50E3A">
        <w:rPr>
          <w:rFonts w:cstheme="minorHAnsi"/>
          <w:color w:val="000000"/>
          <w:sz w:val="24"/>
          <w:szCs w:val="24"/>
        </w:rPr>
        <w:t>centre</w:t>
      </w:r>
      <w:proofErr w:type="spellEnd"/>
      <w:r w:rsidRPr="00350E3A">
        <w:rPr>
          <w:rFonts w:cstheme="minorHAnsi"/>
          <w:color w:val="000000"/>
          <w:sz w:val="24"/>
          <w:szCs w:val="24"/>
        </w:rPr>
        <w:t xml:space="preserve"> applicant) should contact the responsible REC from the study workspace) or from the</w:t>
      </w:r>
      <w:r w:rsidR="00350E3A">
        <w:rPr>
          <w:rFonts w:cstheme="minorHAnsi"/>
          <w:color w:val="000000"/>
          <w:sz w:val="24"/>
          <w:szCs w:val="24"/>
        </w:rPr>
        <w:t xml:space="preserve"> </w:t>
      </w:r>
      <w:r w:rsidRPr="00350E3A">
        <w:rPr>
          <w:rFonts w:cstheme="minorHAnsi"/>
          <w:color w:val="000000"/>
          <w:sz w:val="24"/>
          <w:szCs w:val="24"/>
        </w:rPr>
        <w:t>amendment or reportable event workspace if applicable). This request should include the</w:t>
      </w:r>
      <w:r w:rsidR="00350E3A">
        <w:rPr>
          <w:rFonts w:cstheme="minorHAnsi"/>
          <w:color w:val="000000"/>
          <w:sz w:val="24"/>
          <w:szCs w:val="24"/>
        </w:rPr>
        <w:t xml:space="preserve"> </w:t>
      </w:r>
      <w:r w:rsidRPr="00350E3A">
        <w:rPr>
          <w:rFonts w:cstheme="minorHAnsi"/>
          <w:color w:val="000000"/>
          <w:sz w:val="24"/>
          <w:szCs w:val="24"/>
        </w:rPr>
        <w:t>following information:</w:t>
      </w:r>
    </w:p>
    <w:p w14:paraId="634A93EE" w14:textId="77777777" w:rsidR="00350E3A" w:rsidRPr="00350E3A" w:rsidRDefault="00350E3A" w:rsidP="008D190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125C98D6" w14:textId="77777777" w:rsidR="008D1907" w:rsidRPr="00350E3A" w:rsidRDefault="008D1907" w:rsidP="008D190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350E3A">
        <w:rPr>
          <w:rFonts w:cstheme="minorHAnsi"/>
          <w:color w:val="000000"/>
          <w:sz w:val="24"/>
          <w:szCs w:val="24"/>
        </w:rPr>
        <w:t>1. Confirmation that the new information is a safety risk, and the rationale for its</w:t>
      </w:r>
    </w:p>
    <w:p w14:paraId="05600CF5" w14:textId="68E5D2E3" w:rsidR="008D1907" w:rsidRDefault="008D1907" w:rsidP="008D190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350E3A">
        <w:rPr>
          <w:rFonts w:cstheme="minorHAnsi"/>
          <w:color w:val="000000"/>
          <w:sz w:val="24"/>
          <w:szCs w:val="24"/>
        </w:rPr>
        <w:t xml:space="preserve">immediate </w:t>
      </w:r>
      <w:proofErr w:type="gramStart"/>
      <w:r w:rsidRPr="00350E3A">
        <w:rPr>
          <w:rFonts w:cstheme="minorHAnsi"/>
          <w:color w:val="000000"/>
          <w:sz w:val="24"/>
          <w:szCs w:val="24"/>
        </w:rPr>
        <w:t>implementation;</w:t>
      </w:r>
      <w:proofErr w:type="gramEnd"/>
    </w:p>
    <w:p w14:paraId="53D846E0" w14:textId="77777777" w:rsidR="00350E3A" w:rsidRPr="00350E3A" w:rsidRDefault="00350E3A" w:rsidP="008D190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50DDC3DB" w14:textId="77777777" w:rsidR="008D1907" w:rsidRPr="00350E3A" w:rsidRDefault="008D1907" w:rsidP="008D190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350E3A">
        <w:rPr>
          <w:rFonts w:cstheme="minorHAnsi"/>
          <w:color w:val="000000"/>
          <w:sz w:val="24"/>
          <w:szCs w:val="24"/>
        </w:rPr>
        <w:t>2. Confirmation that the sponsor is recommending urgent provision of this information</w:t>
      </w:r>
    </w:p>
    <w:p w14:paraId="4EA324F6" w14:textId="06B5C460" w:rsidR="00350E3A" w:rsidRPr="00350E3A" w:rsidRDefault="008D1907" w:rsidP="008D190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350E3A">
        <w:rPr>
          <w:rFonts w:cstheme="minorHAnsi"/>
          <w:color w:val="000000"/>
          <w:sz w:val="24"/>
          <w:szCs w:val="24"/>
        </w:rPr>
        <w:t xml:space="preserve">to study </w:t>
      </w:r>
      <w:proofErr w:type="gramStart"/>
      <w:r w:rsidRPr="00350E3A">
        <w:rPr>
          <w:rFonts w:cstheme="minorHAnsi"/>
          <w:color w:val="000000"/>
          <w:sz w:val="24"/>
          <w:szCs w:val="24"/>
        </w:rPr>
        <w:t>participants;</w:t>
      </w:r>
      <w:proofErr w:type="gramEnd"/>
    </w:p>
    <w:p w14:paraId="12882720" w14:textId="77777777" w:rsidR="00350E3A" w:rsidRDefault="00350E3A" w:rsidP="008D190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</w:p>
    <w:p w14:paraId="15843CE9" w14:textId="4CD495EB" w:rsidR="008D1907" w:rsidRPr="00350E3A" w:rsidRDefault="008D1907" w:rsidP="008D190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350E3A">
        <w:rPr>
          <w:rFonts w:cstheme="minorHAnsi"/>
          <w:color w:val="000000"/>
          <w:sz w:val="24"/>
          <w:szCs w:val="24"/>
        </w:rPr>
        <w:t>3. Confirmation that the PI has reviewed the information and is recommending urgent</w:t>
      </w:r>
    </w:p>
    <w:p w14:paraId="0D216447" w14:textId="7EC98E35" w:rsidR="008D1907" w:rsidRDefault="008D1907" w:rsidP="008D190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350E3A">
        <w:rPr>
          <w:rFonts w:cstheme="minorHAnsi"/>
          <w:color w:val="000000"/>
          <w:sz w:val="24"/>
          <w:szCs w:val="24"/>
        </w:rPr>
        <w:t>provision of this information to study participants; and</w:t>
      </w:r>
    </w:p>
    <w:p w14:paraId="15617268" w14:textId="77777777" w:rsidR="00350E3A" w:rsidRPr="00350E3A" w:rsidRDefault="00350E3A" w:rsidP="008D190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5510C305" w14:textId="4EDF3D16" w:rsidR="008D1907" w:rsidRDefault="008D1907" w:rsidP="008D190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350E3A">
        <w:rPr>
          <w:rFonts w:cstheme="minorHAnsi"/>
          <w:color w:val="000000"/>
          <w:sz w:val="24"/>
          <w:szCs w:val="24"/>
        </w:rPr>
        <w:t>4. The recommended process for disseminating the information (e.g., by phone).</w:t>
      </w:r>
    </w:p>
    <w:p w14:paraId="6232EC82" w14:textId="2D4334C3" w:rsidR="00350E3A" w:rsidRPr="00350E3A" w:rsidRDefault="00350E3A" w:rsidP="008D190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7F167EBD" w14:textId="77777777" w:rsidR="008D1907" w:rsidRPr="00350E3A" w:rsidRDefault="008D1907" w:rsidP="008D190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350E3A">
        <w:rPr>
          <w:rFonts w:cstheme="minorHAnsi"/>
          <w:color w:val="000000"/>
          <w:sz w:val="24"/>
          <w:szCs w:val="24"/>
        </w:rPr>
        <w:t>5. The content of the information (script or text) that will be provided orally to the study</w:t>
      </w:r>
    </w:p>
    <w:p w14:paraId="1D091664" w14:textId="3DEE8937" w:rsidR="008D1907" w:rsidRDefault="008D1907" w:rsidP="008D190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350E3A">
        <w:rPr>
          <w:rFonts w:cstheme="minorHAnsi"/>
          <w:color w:val="000000"/>
          <w:sz w:val="24"/>
          <w:szCs w:val="24"/>
        </w:rPr>
        <w:t>participants.</w:t>
      </w:r>
    </w:p>
    <w:p w14:paraId="0312DCE6" w14:textId="77777777" w:rsidR="00350E3A" w:rsidRPr="00350E3A" w:rsidRDefault="00350E3A" w:rsidP="008D190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00ACCC61" w14:textId="77777777" w:rsidR="008D1907" w:rsidRPr="00350E3A" w:rsidRDefault="008D1907" w:rsidP="008D190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350E3A">
        <w:rPr>
          <w:rFonts w:cstheme="minorHAnsi"/>
          <w:color w:val="000000"/>
          <w:sz w:val="24"/>
          <w:szCs w:val="24"/>
        </w:rPr>
        <w:t>Once reviewed and approved, OCREB will disseminate the approved oral script to all</w:t>
      </w:r>
    </w:p>
    <w:p w14:paraId="002954BF" w14:textId="6BA1849F" w:rsidR="008D1907" w:rsidRDefault="008D1907" w:rsidP="008D190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350E3A">
        <w:rPr>
          <w:rFonts w:cstheme="minorHAnsi"/>
          <w:color w:val="000000"/>
          <w:sz w:val="24"/>
          <w:szCs w:val="24"/>
        </w:rPr>
        <w:t xml:space="preserve">participating </w:t>
      </w:r>
      <w:proofErr w:type="spellStart"/>
      <w:r w:rsidRPr="00350E3A">
        <w:rPr>
          <w:rFonts w:cstheme="minorHAnsi"/>
          <w:color w:val="000000"/>
          <w:sz w:val="24"/>
          <w:szCs w:val="24"/>
        </w:rPr>
        <w:t>centres</w:t>
      </w:r>
      <w:proofErr w:type="spellEnd"/>
      <w:r w:rsidRPr="00350E3A">
        <w:rPr>
          <w:rFonts w:cstheme="minorHAnsi"/>
          <w:color w:val="000000"/>
          <w:sz w:val="24"/>
          <w:szCs w:val="24"/>
        </w:rPr>
        <w:t>.</w:t>
      </w:r>
    </w:p>
    <w:p w14:paraId="2E69B66F" w14:textId="77777777" w:rsidR="00350E3A" w:rsidRPr="00350E3A" w:rsidRDefault="00350E3A" w:rsidP="008D190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4CA4DD02" w14:textId="77777777" w:rsidR="008D1907" w:rsidRPr="00350E3A" w:rsidRDefault="008D1907" w:rsidP="008D190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350E3A">
        <w:rPr>
          <w:rFonts w:cstheme="minorHAnsi"/>
          <w:color w:val="000000"/>
          <w:sz w:val="24"/>
          <w:szCs w:val="24"/>
        </w:rPr>
        <w:t>In the subsequent amendment related to the new information, in Section 1.2, Question 3 of the</w:t>
      </w:r>
    </w:p>
    <w:p w14:paraId="3C0F77A2" w14:textId="0498CD25" w:rsidR="008D1907" w:rsidRPr="00350E3A" w:rsidRDefault="008D1907" w:rsidP="008D190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350E3A">
        <w:rPr>
          <w:rFonts w:cstheme="minorHAnsi"/>
          <w:color w:val="000000"/>
          <w:sz w:val="24"/>
          <w:szCs w:val="24"/>
        </w:rPr>
        <w:t>amendment cover form, the Provincial Applicant should note that the new information required</w:t>
      </w:r>
      <w:r w:rsidR="00350E3A">
        <w:rPr>
          <w:rFonts w:cstheme="minorHAnsi"/>
          <w:color w:val="000000"/>
          <w:sz w:val="24"/>
          <w:szCs w:val="24"/>
        </w:rPr>
        <w:t xml:space="preserve"> </w:t>
      </w:r>
      <w:r w:rsidRPr="00350E3A">
        <w:rPr>
          <w:rFonts w:cstheme="minorHAnsi"/>
          <w:color w:val="000000"/>
          <w:sz w:val="24"/>
          <w:szCs w:val="24"/>
        </w:rPr>
        <w:t>urgent oral dissemination to the study participants and should include the OCREB approval oral</w:t>
      </w:r>
      <w:r w:rsidR="00350E3A">
        <w:rPr>
          <w:rFonts w:cstheme="minorHAnsi"/>
          <w:color w:val="000000"/>
          <w:sz w:val="24"/>
          <w:szCs w:val="24"/>
        </w:rPr>
        <w:t xml:space="preserve"> </w:t>
      </w:r>
      <w:r w:rsidRPr="00350E3A">
        <w:rPr>
          <w:rFonts w:cstheme="minorHAnsi"/>
          <w:color w:val="000000"/>
          <w:sz w:val="24"/>
          <w:szCs w:val="24"/>
        </w:rPr>
        <w:t>text.</w:t>
      </w:r>
    </w:p>
    <w:p w14:paraId="36F4B01F" w14:textId="77777777" w:rsidR="008D1907" w:rsidRPr="00350E3A" w:rsidRDefault="008D1907" w:rsidP="008D190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14:paraId="386D679B" w14:textId="7EE8759B" w:rsidR="008D1907" w:rsidRPr="00350E3A" w:rsidRDefault="008D1907" w:rsidP="008D190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350E3A">
        <w:rPr>
          <w:rFonts w:cstheme="minorHAnsi"/>
          <w:b/>
          <w:bCs/>
          <w:color w:val="000000"/>
          <w:sz w:val="24"/>
          <w:szCs w:val="24"/>
        </w:rPr>
        <w:t>When the Consent Update Form is not Required</w:t>
      </w:r>
    </w:p>
    <w:p w14:paraId="582C7269" w14:textId="77777777" w:rsidR="008D1907" w:rsidRPr="00350E3A" w:rsidRDefault="008D1907" w:rsidP="008D190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350E3A">
        <w:rPr>
          <w:rFonts w:cstheme="minorHAnsi"/>
          <w:color w:val="000000"/>
          <w:sz w:val="24"/>
          <w:szCs w:val="24"/>
        </w:rPr>
        <w:t>The REB is aware that study sponsors often request or require researchers to present revised</w:t>
      </w:r>
    </w:p>
    <w:p w14:paraId="216A8099" w14:textId="30AEE864" w:rsidR="008D1907" w:rsidRDefault="008D1907" w:rsidP="008D190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350E3A">
        <w:rPr>
          <w:rFonts w:cstheme="minorHAnsi"/>
          <w:color w:val="000000"/>
          <w:sz w:val="24"/>
          <w:szCs w:val="24"/>
        </w:rPr>
        <w:t>consent documents to participants to sign ("re-consent") when they have been revised, regardless</w:t>
      </w:r>
      <w:r w:rsidR="00350E3A">
        <w:rPr>
          <w:rFonts w:cstheme="minorHAnsi"/>
          <w:color w:val="000000"/>
          <w:sz w:val="24"/>
          <w:szCs w:val="24"/>
        </w:rPr>
        <w:t xml:space="preserve"> </w:t>
      </w:r>
      <w:r w:rsidRPr="00350E3A">
        <w:rPr>
          <w:rFonts w:cstheme="minorHAnsi"/>
          <w:color w:val="000000"/>
          <w:sz w:val="24"/>
          <w:szCs w:val="24"/>
        </w:rPr>
        <w:t>of the significance of the new information or change. In many cases informing participants is</w:t>
      </w:r>
      <w:r w:rsidR="00350E3A">
        <w:rPr>
          <w:rFonts w:cstheme="minorHAnsi"/>
          <w:color w:val="000000"/>
          <w:sz w:val="24"/>
          <w:szCs w:val="24"/>
        </w:rPr>
        <w:t xml:space="preserve"> </w:t>
      </w:r>
      <w:r w:rsidRPr="00350E3A">
        <w:rPr>
          <w:rFonts w:cstheme="minorHAnsi"/>
          <w:color w:val="000000"/>
          <w:sz w:val="24"/>
          <w:szCs w:val="24"/>
        </w:rPr>
        <w:t>inappropriate and may result in needless burden on the participants, presentation of irrelevant</w:t>
      </w:r>
      <w:r w:rsidR="00350E3A">
        <w:rPr>
          <w:rFonts w:cstheme="minorHAnsi"/>
          <w:color w:val="000000"/>
          <w:sz w:val="24"/>
          <w:szCs w:val="24"/>
        </w:rPr>
        <w:t xml:space="preserve"> </w:t>
      </w:r>
      <w:r w:rsidRPr="00350E3A">
        <w:rPr>
          <w:rFonts w:cstheme="minorHAnsi"/>
          <w:color w:val="000000"/>
          <w:sz w:val="24"/>
          <w:szCs w:val="24"/>
        </w:rPr>
        <w:t>information to the participants and potential dilution of the impact of significant new findings.</w:t>
      </w:r>
      <w:r w:rsidR="00350E3A">
        <w:rPr>
          <w:rFonts w:cstheme="minorHAnsi"/>
          <w:color w:val="000000"/>
          <w:sz w:val="24"/>
          <w:szCs w:val="24"/>
        </w:rPr>
        <w:t xml:space="preserve">  </w:t>
      </w:r>
      <w:r w:rsidRPr="00350E3A">
        <w:rPr>
          <w:rFonts w:cstheme="minorHAnsi"/>
          <w:color w:val="000000"/>
          <w:sz w:val="24"/>
          <w:szCs w:val="24"/>
        </w:rPr>
        <w:t>Consequently, the REB does not require the use of a Consent Update Form when the revisions to</w:t>
      </w:r>
      <w:r w:rsidR="00350E3A">
        <w:rPr>
          <w:rFonts w:cstheme="minorHAnsi"/>
          <w:color w:val="000000"/>
          <w:sz w:val="24"/>
          <w:szCs w:val="24"/>
        </w:rPr>
        <w:t xml:space="preserve"> </w:t>
      </w:r>
      <w:r w:rsidRPr="00350E3A">
        <w:rPr>
          <w:rFonts w:cstheme="minorHAnsi"/>
          <w:color w:val="000000"/>
          <w:sz w:val="24"/>
          <w:szCs w:val="24"/>
        </w:rPr>
        <w:t>consent documents would not or could not affect the participants’ willingness to continue</w:t>
      </w:r>
      <w:r w:rsidR="00350E3A">
        <w:rPr>
          <w:rFonts w:cstheme="minorHAnsi"/>
          <w:color w:val="000000"/>
          <w:sz w:val="24"/>
          <w:szCs w:val="24"/>
        </w:rPr>
        <w:t xml:space="preserve"> </w:t>
      </w:r>
      <w:r w:rsidRPr="00350E3A">
        <w:rPr>
          <w:rFonts w:cstheme="minorHAnsi"/>
          <w:color w:val="000000"/>
          <w:sz w:val="24"/>
          <w:szCs w:val="24"/>
        </w:rPr>
        <w:t>participation in the research study.</w:t>
      </w:r>
    </w:p>
    <w:p w14:paraId="41160691" w14:textId="77777777" w:rsidR="00350E3A" w:rsidRPr="00350E3A" w:rsidRDefault="00350E3A" w:rsidP="008D190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11FC715E" w14:textId="1C86ACE6" w:rsidR="00350E3A" w:rsidRDefault="008D1907" w:rsidP="008D190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350E3A">
        <w:rPr>
          <w:rFonts w:cstheme="minorHAnsi"/>
          <w:color w:val="000000"/>
          <w:sz w:val="24"/>
          <w:szCs w:val="24"/>
        </w:rPr>
        <w:t>Examples of situations the REBs generally would not require a consent update form include:</w:t>
      </w:r>
    </w:p>
    <w:p w14:paraId="75A3A514" w14:textId="77777777" w:rsidR="00350E3A" w:rsidRPr="00350E3A" w:rsidRDefault="00350E3A" w:rsidP="008D190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2083316A" w14:textId="17B19060" w:rsidR="008D1907" w:rsidRPr="00350E3A" w:rsidRDefault="008D1907" w:rsidP="00350E3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/>
          <w:sz w:val="24"/>
          <w:szCs w:val="24"/>
        </w:rPr>
      </w:pPr>
      <w:r w:rsidRPr="00350E3A">
        <w:rPr>
          <w:rFonts w:cstheme="minorHAnsi"/>
          <w:color w:val="000000"/>
          <w:sz w:val="24"/>
          <w:szCs w:val="24"/>
        </w:rPr>
        <w:t>The version number or date on the consent form has been revised and no other changes</w:t>
      </w:r>
    </w:p>
    <w:p w14:paraId="640B6860" w14:textId="4A725CBC" w:rsidR="008D1907" w:rsidRPr="00350E3A" w:rsidRDefault="008D1907" w:rsidP="00350E3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/>
          <w:sz w:val="24"/>
          <w:szCs w:val="24"/>
        </w:rPr>
      </w:pPr>
      <w:r w:rsidRPr="00350E3A">
        <w:rPr>
          <w:rFonts w:cstheme="minorHAnsi"/>
          <w:color w:val="000000"/>
          <w:sz w:val="24"/>
          <w:szCs w:val="24"/>
        </w:rPr>
        <w:lastRenderedPageBreak/>
        <w:t xml:space="preserve">have been </w:t>
      </w:r>
      <w:proofErr w:type="gramStart"/>
      <w:r w:rsidRPr="00350E3A">
        <w:rPr>
          <w:rFonts w:cstheme="minorHAnsi"/>
          <w:color w:val="000000"/>
          <w:sz w:val="24"/>
          <w:szCs w:val="24"/>
        </w:rPr>
        <w:t>made;</w:t>
      </w:r>
      <w:proofErr w:type="gramEnd"/>
    </w:p>
    <w:p w14:paraId="205C713D" w14:textId="77777777" w:rsidR="00350E3A" w:rsidRPr="00350E3A" w:rsidRDefault="00350E3A" w:rsidP="00350E3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24B025E9" w14:textId="6647D973" w:rsidR="008D1907" w:rsidRPr="00350E3A" w:rsidRDefault="008D1907" w:rsidP="00350E3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/>
          <w:sz w:val="24"/>
          <w:szCs w:val="24"/>
        </w:rPr>
      </w:pPr>
      <w:r w:rsidRPr="00350E3A">
        <w:rPr>
          <w:rFonts w:cstheme="minorHAnsi"/>
          <w:color w:val="000000"/>
          <w:sz w:val="24"/>
          <w:szCs w:val="24"/>
        </w:rPr>
        <w:t xml:space="preserve">A minor increase in number of participants to be enrolled in the </w:t>
      </w:r>
      <w:proofErr w:type="gramStart"/>
      <w:r w:rsidRPr="00350E3A">
        <w:rPr>
          <w:rFonts w:cstheme="minorHAnsi"/>
          <w:color w:val="000000"/>
          <w:sz w:val="24"/>
          <w:szCs w:val="24"/>
        </w:rPr>
        <w:t>study;</w:t>
      </w:r>
      <w:proofErr w:type="gramEnd"/>
    </w:p>
    <w:p w14:paraId="796AD215" w14:textId="77777777" w:rsidR="00350E3A" w:rsidRDefault="00350E3A" w:rsidP="00350E3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14AB18DD" w14:textId="0E80AC9E" w:rsidR="008D1907" w:rsidRPr="00350E3A" w:rsidRDefault="008D1907" w:rsidP="00350E3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/>
          <w:sz w:val="24"/>
          <w:szCs w:val="24"/>
        </w:rPr>
      </w:pPr>
      <w:r w:rsidRPr="00350E3A">
        <w:rPr>
          <w:rFonts w:cstheme="minorHAnsi"/>
          <w:color w:val="000000"/>
          <w:sz w:val="24"/>
          <w:szCs w:val="24"/>
        </w:rPr>
        <w:t>New risk information about the study drug is discovered which is not related to late</w:t>
      </w:r>
    </w:p>
    <w:p w14:paraId="02E59920" w14:textId="77777777" w:rsidR="008D1907" w:rsidRPr="00350E3A" w:rsidRDefault="008D1907" w:rsidP="00350E3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/>
          <w:sz w:val="24"/>
          <w:szCs w:val="24"/>
        </w:rPr>
      </w:pPr>
      <w:r w:rsidRPr="00350E3A">
        <w:rPr>
          <w:rFonts w:cstheme="minorHAnsi"/>
          <w:color w:val="000000"/>
          <w:sz w:val="24"/>
          <w:szCs w:val="24"/>
        </w:rPr>
        <w:t xml:space="preserve">effects and all participants have completed study </w:t>
      </w:r>
      <w:proofErr w:type="gramStart"/>
      <w:r w:rsidRPr="00350E3A">
        <w:rPr>
          <w:rFonts w:cstheme="minorHAnsi"/>
          <w:color w:val="000000"/>
          <w:sz w:val="24"/>
          <w:szCs w:val="24"/>
        </w:rPr>
        <w:t>treatment;</w:t>
      </w:r>
      <w:proofErr w:type="gramEnd"/>
    </w:p>
    <w:p w14:paraId="1033F887" w14:textId="59B5A8BC" w:rsidR="00350E3A" w:rsidRDefault="00350E3A" w:rsidP="00350E3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3D301500" w14:textId="176170E0" w:rsidR="008D1907" w:rsidRPr="00350E3A" w:rsidRDefault="008D1907" w:rsidP="00350E3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/>
          <w:sz w:val="24"/>
          <w:szCs w:val="24"/>
        </w:rPr>
      </w:pPr>
      <w:r w:rsidRPr="00350E3A">
        <w:rPr>
          <w:rFonts w:cstheme="minorHAnsi"/>
          <w:color w:val="000000"/>
          <w:sz w:val="24"/>
          <w:szCs w:val="24"/>
        </w:rPr>
        <w:t>Addition of new study procedures or additions of study visits that do not pertain to</w:t>
      </w:r>
    </w:p>
    <w:p w14:paraId="78A27990" w14:textId="77777777" w:rsidR="008D1907" w:rsidRPr="00350E3A" w:rsidRDefault="008D1907" w:rsidP="00350E3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/>
          <w:sz w:val="24"/>
          <w:szCs w:val="24"/>
        </w:rPr>
      </w:pPr>
      <w:r w:rsidRPr="00350E3A">
        <w:rPr>
          <w:rFonts w:cstheme="minorHAnsi"/>
          <w:color w:val="000000"/>
          <w:sz w:val="24"/>
          <w:szCs w:val="24"/>
        </w:rPr>
        <w:t>participants already enrolled in the study (e.g., changes made to screening procedures that</w:t>
      </w:r>
    </w:p>
    <w:p w14:paraId="0C1E94FB" w14:textId="4F95FD7D" w:rsidR="008D1907" w:rsidRPr="00350E3A" w:rsidRDefault="008D1907" w:rsidP="00350E3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/>
          <w:sz w:val="24"/>
          <w:szCs w:val="24"/>
        </w:rPr>
      </w:pPr>
      <w:r w:rsidRPr="00350E3A">
        <w:rPr>
          <w:rFonts w:cstheme="minorHAnsi"/>
          <w:color w:val="000000"/>
          <w:sz w:val="24"/>
          <w:szCs w:val="24"/>
        </w:rPr>
        <w:t>only affect new participants).</w:t>
      </w:r>
    </w:p>
    <w:p w14:paraId="482A830B" w14:textId="77777777" w:rsidR="00350E3A" w:rsidRPr="00350E3A" w:rsidRDefault="00350E3A" w:rsidP="008D190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0C462AD7" w14:textId="77777777" w:rsidR="008D1907" w:rsidRPr="00350E3A" w:rsidRDefault="008D1907" w:rsidP="008D190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350E3A">
        <w:rPr>
          <w:rFonts w:cstheme="minorHAnsi"/>
          <w:b/>
          <w:bCs/>
          <w:color w:val="000000"/>
          <w:sz w:val="24"/>
          <w:szCs w:val="24"/>
        </w:rPr>
        <w:t>Guidelines on the appropriate method for providing the new information</w:t>
      </w:r>
    </w:p>
    <w:p w14:paraId="78D2448F" w14:textId="3E66C478" w:rsidR="008D1907" w:rsidRPr="00350E3A" w:rsidRDefault="008D1907" w:rsidP="008D190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350E3A">
        <w:rPr>
          <w:rFonts w:cstheme="minorHAnsi"/>
          <w:color w:val="000000"/>
          <w:sz w:val="24"/>
          <w:szCs w:val="24"/>
        </w:rPr>
        <w:t>The following guidelines indicate the appropriate methods to use when providing significant new</w:t>
      </w:r>
      <w:r w:rsidR="00350E3A">
        <w:rPr>
          <w:rFonts w:cstheme="minorHAnsi"/>
          <w:color w:val="000000"/>
          <w:sz w:val="24"/>
          <w:szCs w:val="24"/>
        </w:rPr>
        <w:t xml:space="preserve"> </w:t>
      </w:r>
      <w:r w:rsidRPr="00350E3A">
        <w:rPr>
          <w:rFonts w:cstheme="minorHAnsi"/>
          <w:color w:val="000000"/>
          <w:sz w:val="24"/>
          <w:szCs w:val="24"/>
        </w:rPr>
        <w:t>findings to research participants, and the required documentation for notification. The format for</w:t>
      </w:r>
      <w:r w:rsidR="00350E3A">
        <w:rPr>
          <w:rFonts w:cstheme="minorHAnsi"/>
          <w:color w:val="000000"/>
          <w:sz w:val="24"/>
          <w:szCs w:val="24"/>
        </w:rPr>
        <w:t xml:space="preserve"> </w:t>
      </w:r>
      <w:r w:rsidRPr="00350E3A">
        <w:rPr>
          <w:rFonts w:cstheme="minorHAnsi"/>
          <w:color w:val="000000"/>
          <w:sz w:val="24"/>
          <w:szCs w:val="24"/>
        </w:rPr>
        <w:t>disclosure will be dependent on the applicant’s selection, followed by the REB’s review of the</w:t>
      </w:r>
      <w:r w:rsidR="00350E3A">
        <w:rPr>
          <w:rFonts w:cstheme="minorHAnsi"/>
          <w:color w:val="000000"/>
          <w:sz w:val="24"/>
          <w:szCs w:val="24"/>
        </w:rPr>
        <w:t xml:space="preserve"> </w:t>
      </w:r>
      <w:r w:rsidRPr="00350E3A">
        <w:rPr>
          <w:rFonts w:cstheme="minorHAnsi"/>
          <w:color w:val="000000"/>
          <w:sz w:val="24"/>
          <w:szCs w:val="24"/>
        </w:rPr>
        <w:t>new information, the new risks identified and the overall risk of the research. REB approval will</w:t>
      </w:r>
      <w:r w:rsidR="00350E3A">
        <w:rPr>
          <w:rFonts w:cstheme="minorHAnsi"/>
          <w:color w:val="000000"/>
          <w:sz w:val="24"/>
          <w:szCs w:val="24"/>
        </w:rPr>
        <w:t xml:space="preserve"> </w:t>
      </w:r>
      <w:r w:rsidRPr="00350E3A">
        <w:rPr>
          <w:rFonts w:cstheme="minorHAnsi"/>
          <w:color w:val="000000"/>
          <w:sz w:val="24"/>
          <w:szCs w:val="24"/>
        </w:rPr>
        <w:t>include specific information related to notification processes for the consent update form based</w:t>
      </w:r>
      <w:r w:rsidR="00350E3A">
        <w:rPr>
          <w:rFonts w:cstheme="minorHAnsi"/>
          <w:color w:val="000000"/>
          <w:sz w:val="24"/>
          <w:szCs w:val="24"/>
        </w:rPr>
        <w:t xml:space="preserve"> </w:t>
      </w:r>
      <w:r w:rsidRPr="00350E3A">
        <w:rPr>
          <w:rFonts w:cstheme="minorHAnsi"/>
          <w:color w:val="000000"/>
          <w:sz w:val="24"/>
          <w:szCs w:val="24"/>
        </w:rPr>
        <w:t>on their review of the new information.</w:t>
      </w:r>
    </w:p>
    <w:p w14:paraId="42ED7105" w14:textId="2B03988F" w:rsidR="008D1907" w:rsidRPr="00350E3A" w:rsidRDefault="008D1907" w:rsidP="008D190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14:paraId="440066FD" w14:textId="6A88CBC6" w:rsidR="008D1907" w:rsidRDefault="008D1907" w:rsidP="008D19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CFE6178" wp14:editId="7B98CC48">
            <wp:extent cx="5667927" cy="52959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84592" cy="5311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A65E11" w14:textId="77777777" w:rsidR="008D1907" w:rsidRDefault="008D1907" w:rsidP="008D19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46F40ED" w14:textId="77777777" w:rsidR="008D1907" w:rsidRDefault="008D1907" w:rsidP="008D19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76C9066" w14:textId="438A8724" w:rsidR="008D1907" w:rsidRDefault="008D1907" w:rsidP="008D19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References:</w:t>
      </w:r>
    </w:p>
    <w:p w14:paraId="2AEC6602" w14:textId="77777777" w:rsidR="008D1907" w:rsidRDefault="008D1907" w:rsidP="008D19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1. TCPS2: Chapter 3:3., Chapter 11: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11.8;</w:t>
      </w:r>
      <w:proofErr w:type="gramEnd"/>
    </w:p>
    <w:p w14:paraId="4A12231B" w14:textId="77777777" w:rsidR="008D1907" w:rsidRDefault="008D1907" w:rsidP="008D19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2. 45 CRF 46.103(b) (4) (iii) and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46.117;</w:t>
      </w:r>
      <w:proofErr w:type="gramEnd"/>
    </w:p>
    <w:p w14:paraId="34D9AE7B" w14:textId="77777777" w:rsidR="008D1907" w:rsidRDefault="008D1907" w:rsidP="008D19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3. 45 CRF 46.116(a) and (b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);</w:t>
      </w:r>
      <w:proofErr w:type="gramEnd"/>
    </w:p>
    <w:p w14:paraId="1E077F33" w14:textId="77777777" w:rsidR="008D1907" w:rsidRDefault="008D1907" w:rsidP="008D19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4. 45 CFR 46.111(a) (1) and (2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);</w:t>
      </w:r>
      <w:proofErr w:type="gramEnd"/>
    </w:p>
    <w:p w14:paraId="20A78B31" w14:textId="77777777" w:rsidR="008D1907" w:rsidRDefault="008D1907" w:rsidP="008D19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5. ICH GCP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4.8.2;</w:t>
      </w:r>
      <w:proofErr w:type="gramEnd"/>
    </w:p>
    <w:p w14:paraId="56938B1A" w14:textId="77777777" w:rsidR="008D1907" w:rsidRDefault="008D1907" w:rsidP="008D19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6. 21 CFR 50.25 (b) (5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);</w:t>
      </w:r>
      <w:proofErr w:type="gramEnd"/>
    </w:p>
    <w:p w14:paraId="754C360A" w14:textId="77777777" w:rsidR="008D1907" w:rsidRDefault="008D1907" w:rsidP="008D19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7. Re-Consenting Subjects Guidance, University of Wisconsin.</w:t>
      </w:r>
    </w:p>
    <w:p w14:paraId="3D80D18C" w14:textId="07C2166C" w:rsidR="00AC4F3A" w:rsidRDefault="008D1907" w:rsidP="008D1907">
      <w:r>
        <w:rPr>
          <w:rFonts w:ascii="Arial" w:hAnsi="Arial" w:cs="Arial"/>
          <w:color w:val="0000FF"/>
          <w:sz w:val="20"/>
          <w:szCs w:val="20"/>
        </w:rPr>
        <w:t>http://kb.wisc.edu/page.php?id=18663</w:t>
      </w:r>
    </w:p>
    <w:p w14:paraId="4FF2C93F" w14:textId="301F4A08" w:rsidR="008D1950" w:rsidRDefault="008D1950" w:rsidP="001A6CDB"/>
    <w:p w14:paraId="3B67EE12" w14:textId="1D25083A" w:rsidR="008D1950" w:rsidRDefault="008D1950" w:rsidP="001A6CDB"/>
    <w:p w14:paraId="30B94AD3" w14:textId="77777777" w:rsidR="008D1950" w:rsidRPr="001A6CDB" w:rsidRDefault="008D1950" w:rsidP="001A6CDB"/>
    <w:sectPr w:rsidR="008D1950" w:rsidRPr="001A6CDB" w:rsidSect="00D126C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440" w:bottom="1152" w:left="1440" w:header="576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16C02" w14:textId="77777777" w:rsidR="00990096" w:rsidRDefault="00990096" w:rsidP="00C213AD">
      <w:pPr>
        <w:spacing w:after="0" w:line="240" w:lineRule="auto"/>
      </w:pPr>
      <w:r>
        <w:separator/>
      </w:r>
    </w:p>
  </w:endnote>
  <w:endnote w:type="continuationSeparator" w:id="0">
    <w:p w14:paraId="236CD58A" w14:textId="77777777" w:rsidR="00990096" w:rsidRDefault="00990096" w:rsidP="00C21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FBA07" w14:textId="77777777" w:rsidR="00C25953" w:rsidRDefault="00C259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6318538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3F98E56E" w14:textId="4589CC3C" w:rsidR="005D1EAC" w:rsidRDefault="005D1EAC">
            <w:pPr>
              <w:pStyle w:val="Footer"/>
              <w:jc w:val="right"/>
            </w:pPr>
            <w:r>
              <w:t xml:space="preserve">Page </w:t>
            </w:r>
            <w:r w:rsidR="004F7F7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F7F75">
              <w:rPr>
                <w:b/>
                <w:sz w:val="24"/>
                <w:szCs w:val="24"/>
              </w:rPr>
              <w:fldChar w:fldCharType="separate"/>
            </w:r>
            <w:r w:rsidR="00350E3A">
              <w:rPr>
                <w:b/>
                <w:noProof/>
              </w:rPr>
              <w:t>5</w:t>
            </w:r>
            <w:r w:rsidR="004F7F75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F7F7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F7F75">
              <w:rPr>
                <w:b/>
                <w:sz w:val="24"/>
                <w:szCs w:val="24"/>
              </w:rPr>
              <w:fldChar w:fldCharType="separate"/>
            </w:r>
            <w:r w:rsidR="00350E3A">
              <w:rPr>
                <w:b/>
                <w:noProof/>
              </w:rPr>
              <w:t>5</w:t>
            </w:r>
            <w:r w:rsidR="004F7F7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7A68A18" w14:textId="77777777" w:rsidR="005D1EAC" w:rsidRDefault="005D1E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5455C" w14:textId="77777777" w:rsidR="00940E81" w:rsidRDefault="00940E81" w:rsidP="00C25953">
    <w:pPr>
      <w:pStyle w:val="Footer"/>
      <w:spacing w:line="276" w:lineRule="auto"/>
      <w:jc w:val="center"/>
      <w:rPr>
        <w:rFonts w:ascii="Arial" w:hAnsi="Arial" w:cs="Arial"/>
        <w:sz w:val="15"/>
        <w:szCs w:val="15"/>
        <w:lang w:val="fr-FR"/>
      </w:rPr>
    </w:pPr>
    <w:r>
      <w:rPr>
        <w:rFonts w:ascii="Arial" w:hAnsi="Arial" w:cs="Arial"/>
        <w:sz w:val="15"/>
        <w:szCs w:val="15"/>
        <w:lang w:val="fr-FR"/>
      </w:rPr>
      <w:t>Civic Campus, Box 675,</w:t>
    </w:r>
    <w:r w:rsidRPr="00D763EE">
      <w:rPr>
        <w:rFonts w:ascii="Arial" w:hAnsi="Arial" w:cs="Arial"/>
        <w:sz w:val="15"/>
        <w:szCs w:val="15"/>
        <w:lang w:val="fr-FR"/>
      </w:rPr>
      <w:t xml:space="preserve"> 725 </w:t>
    </w:r>
    <w:proofErr w:type="spellStart"/>
    <w:r w:rsidRPr="00D763EE">
      <w:rPr>
        <w:rFonts w:ascii="Arial" w:hAnsi="Arial" w:cs="Arial"/>
        <w:sz w:val="15"/>
        <w:szCs w:val="15"/>
        <w:lang w:val="fr-FR"/>
      </w:rPr>
      <w:t>Parkdale</w:t>
    </w:r>
    <w:proofErr w:type="spellEnd"/>
    <w:r w:rsidRPr="00D763EE">
      <w:rPr>
        <w:rFonts w:ascii="Arial" w:hAnsi="Arial" w:cs="Arial"/>
        <w:sz w:val="15"/>
        <w:szCs w:val="15"/>
        <w:lang w:val="fr-FR"/>
      </w:rPr>
      <w:t xml:space="preserve"> Avenue, Ottawa, Ontario</w:t>
    </w:r>
    <w:r>
      <w:rPr>
        <w:rFonts w:ascii="Arial" w:hAnsi="Arial" w:cs="Arial"/>
        <w:sz w:val="15"/>
        <w:szCs w:val="15"/>
        <w:lang w:val="fr-FR"/>
      </w:rPr>
      <w:t>,</w:t>
    </w:r>
    <w:r w:rsidRPr="00D763EE">
      <w:rPr>
        <w:rFonts w:ascii="Arial" w:hAnsi="Arial" w:cs="Arial"/>
        <w:sz w:val="15"/>
        <w:szCs w:val="15"/>
        <w:lang w:val="fr-FR"/>
      </w:rPr>
      <w:t xml:space="preserve"> K1Y 4E9</w:t>
    </w:r>
  </w:p>
  <w:p w14:paraId="58E2C3D8" w14:textId="77777777" w:rsidR="00940E81" w:rsidRDefault="00940E81" w:rsidP="00C25953">
    <w:pPr>
      <w:pStyle w:val="Footer"/>
      <w:spacing w:line="276" w:lineRule="auto"/>
      <w:jc w:val="center"/>
    </w:pPr>
    <w:r w:rsidRPr="00D763EE">
      <w:rPr>
        <w:rFonts w:ascii="Arial" w:hAnsi="Arial" w:cs="Arial"/>
        <w:sz w:val="15"/>
        <w:szCs w:val="15"/>
        <w:lang w:val="fr-FR"/>
      </w:rPr>
      <w:t>613-798-5555 ext</w:t>
    </w:r>
    <w:r>
      <w:rPr>
        <w:rFonts w:ascii="Arial" w:hAnsi="Arial" w:cs="Arial"/>
        <w:sz w:val="15"/>
        <w:szCs w:val="15"/>
        <w:lang w:val="fr-FR"/>
      </w:rPr>
      <w:t>ension</w:t>
    </w:r>
    <w:r w:rsidRPr="00D763EE">
      <w:rPr>
        <w:rFonts w:ascii="Arial" w:hAnsi="Arial" w:cs="Arial"/>
        <w:sz w:val="15"/>
        <w:szCs w:val="15"/>
        <w:lang w:val="fr-FR"/>
      </w:rPr>
      <w:t xml:space="preserve"> 1</w:t>
    </w:r>
    <w:r>
      <w:rPr>
        <w:rFonts w:ascii="Arial" w:hAnsi="Arial" w:cs="Arial"/>
        <w:sz w:val="15"/>
        <w:szCs w:val="15"/>
        <w:lang w:val="fr-FR"/>
      </w:rPr>
      <w:t>6719</w:t>
    </w:r>
    <w:r w:rsidRPr="00D763EE">
      <w:rPr>
        <w:rFonts w:ascii="Arial" w:hAnsi="Arial" w:cs="Arial"/>
        <w:sz w:val="15"/>
        <w:szCs w:val="15"/>
        <w:lang w:val="fr-FR"/>
      </w:rPr>
      <w:t xml:space="preserve"> Fax : 613-761-4311</w:t>
    </w:r>
    <w:r>
      <w:rPr>
        <w:rFonts w:ascii="Arial" w:hAnsi="Arial" w:cs="Arial"/>
        <w:sz w:val="15"/>
        <w:szCs w:val="15"/>
        <w:lang w:val="fr-FR"/>
      </w:rPr>
      <w:t xml:space="preserve"> </w:t>
    </w:r>
    <w:hyperlink r:id="rId1" w:history="1">
      <w:r w:rsidRPr="00D763EE">
        <w:rPr>
          <w:rStyle w:val="Hyperlink"/>
          <w:rFonts w:ascii="Arial" w:hAnsi="Arial" w:cs="Arial"/>
          <w:sz w:val="15"/>
          <w:szCs w:val="15"/>
          <w:lang w:val="fr-FR"/>
        </w:rPr>
        <w:t>http://www.ohri.ca/ohsn-reb</w:t>
      </w:r>
    </w:hyperlink>
    <w:r>
      <w:rPr>
        <w:rStyle w:val="Hyperlink"/>
        <w:rFonts w:ascii="Arial" w:hAnsi="Arial" w:cs="Arial"/>
        <w:sz w:val="15"/>
        <w:szCs w:val="15"/>
        <w:lang w:val="fr-FR"/>
      </w:rPr>
      <w:t xml:space="preserve">  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426BF" w14:textId="77777777" w:rsidR="00990096" w:rsidRDefault="00990096" w:rsidP="00C213AD">
      <w:pPr>
        <w:spacing w:after="0" w:line="240" w:lineRule="auto"/>
      </w:pPr>
      <w:r>
        <w:separator/>
      </w:r>
    </w:p>
  </w:footnote>
  <w:footnote w:type="continuationSeparator" w:id="0">
    <w:p w14:paraId="43C14BB3" w14:textId="77777777" w:rsidR="00990096" w:rsidRDefault="00990096" w:rsidP="00C21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F3602" w14:textId="77777777" w:rsidR="00C25953" w:rsidRDefault="00C259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7009B" w14:textId="77777777" w:rsidR="00C25953" w:rsidRDefault="00C259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6F005" w14:textId="77777777" w:rsidR="00265A5B" w:rsidRDefault="00265A5B" w:rsidP="00940E81">
    <w:pPr>
      <w:spacing w:before="100" w:beforeAutospacing="1" w:after="0" w:line="240" w:lineRule="auto"/>
      <w:ind w:right="-270"/>
      <w:rPr>
        <w:rFonts w:ascii="Arial" w:hAnsi="Arial" w:cs="Arial"/>
        <w:b/>
        <w:i/>
        <w:sz w:val="20"/>
        <w:szCs w:val="20"/>
        <w:lang w:val="fr-FR"/>
      </w:rPr>
    </w:pPr>
    <w:r>
      <w:rPr>
        <w:rFonts w:ascii="Arial" w:hAnsi="Arial" w:cs="Arial"/>
        <w:b/>
        <w:i/>
        <w:sz w:val="20"/>
        <w:szCs w:val="20"/>
        <w:lang w:val="fr-FR"/>
      </w:rPr>
      <w:t xml:space="preserve">  </w:t>
    </w:r>
    <w:r w:rsidR="007C337B">
      <w:rPr>
        <w:rFonts w:ascii="Arial" w:hAnsi="Arial" w:cs="Arial"/>
        <w:b/>
        <w:i/>
        <w:noProof/>
        <w:sz w:val="20"/>
        <w:szCs w:val="20"/>
      </w:rPr>
      <w:drawing>
        <wp:inline distT="0" distB="0" distL="0" distR="0" wp14:anchorId="14A94316" wp14:editId="3C7F6B26">
          <wp:extent cx="1801368" cy="484632"/>
          <wp:effectExtent l="0" t="0" r="889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368" cy="4846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hAnsi="Arial" w:cs="Arial"/>
        <w:b/>
        <w:i/>
        <w:sz w:val="20"/>
        <w:szCs w:val="20"/>
        <w:lang w:val="fr-FR"/>
      </w:rPr>
      <w:t xml:space="preserve">                          </w:t>
    </w:r>
    <w:r>
      <w:rPr>
        <w:rFonts w:ascii="Arial" w:hAnsi="Arial" w:cs="Arial"/>
        <w:b/>
        <w:i/>
        <w:noProof/>
        <w:sz w:val="20"/>
        <w:szCs w:val="20"/>
      </w:rPr>
      <w:drawing>
        <wp:inline distT="0" distB="0" distL="0" distR="0" wp14:anchorId="7F3E6791" wp14:editId="181832EB">
          <wp:extent cx="670654" cy="617306"/>
          <wp:effectExtent l="19050" t="0" r="0" b="0"/>
          <wp:docPr id="2" name="Picture 1" descr="C:\Users\llongpre\Desktop\Untitl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longpre\Desktop\Untitled.pn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654" cy="6173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B7B9E">
      <w:rPr>
        <w:rFonts w:ascii="Arial" w:hAnsi="Arial" w:cs="Arial"/>
        <w:b/>
        <w:i/>
        <w:sz w:val="20"/>
        <w:szCs w:val="20"/>
        <w:lang w:val="fr-FR"/>
      </w:rPr>
      <w:t xml:space="preserve">                    </w:t>
    </w:r>
    <w:r w:rsidR="0070096E">
      <w:rPr>
        <w:rFonts w:ascii="Arial" w:hAnsi="Arial" w:cs="Arial"/>
        <w:b/>
        <w:i/>
        <w:sz w:val="20"/>
        <w:szCs w:val="20"/>
        <w:lang w:val="fr-FR"/>
      </w:rPr>
      <w:t xml:space="preserve">   </w:t>
    </w:r>
    <w:r>
      <w:rPr>
        <w:rFonts w:ascii="Arial" w:hAnsi="Arial" w:cs="Arial"/>
        <w:b/>
        <w:i/>
        <w:sz w:val="20"/>
        <w:szCs w:val="20"/>
        <w:lang w:val="fr-FR"/>
      </w:rPr>
      <w:t xml:space="preserve">           </w:t>
    </w:r>
    <w:r w:rsidRPr="00E313EF">
      <w:rPr>
        <w:rFonts w:ascii="Arial" w:hAnsi="Arial" w:cs="Arial"/>
        <w:b/>
        <w:i/>
        <w:noProof/>
        <w:sz w:val="20"/>
        <w:szCs w:val="20"/>
      </w:rPr>
      <w:drawing>
        <wp:inline distT="0" distB="0" distL="0" distR="0" wp14:anchorId="736623FB" wp14:editId="307F4062">
          <wp:extent cx="1141840" cy="771277"/>
          <wp:effectExtent l="0" t="0" r="0" b="0"/>
          <wp:docPr id="3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UOHI Logo 2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1146810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D2CE9A" w14:textId="77777777" w:rsidR="00265A5B" w:rsidRDefault="00265A5B" w:rsidP="00265A5B">
    <w:pPr>
      <w:spacing w:after="0" w:line="240" w:lineRule="auto"/>
      <w:ind w:right="360"/>
      <w:jc w:val="center"/>
      <w:rPr>
        <w:rFonts w:ascii="Arial" w:hAnsi="Arial" w:cs="Arial"/>
        <w:b/>
        <w:i/>
        <w:sz w:val="20"/>
        <w:szCs w:val="20"/>
        <w:lang w:val="fr-FR"/>
      </w:rPr>
    </w:pPr>
  </w:p>
  <w:p w14:paraId="5B4CBB2B" w14:textId="77777777" w:rsidR="00940E81" w:rsidRPr="00C4173B" w:rsidRDefault="00940E81" w:rsidP="00265A5B">
    <w:pPr>
      <w:spacing w:after="0" w:line="240" w:lineRule="auto"/>
      <w:ind w:right="360"/>
      <w:jc w:val="center"/>
      <w:rPr>
        <w:rFonts w:ascii="Arial" w:hAnsi="Arial" w:cs="Arial"/>
        <w:b/>
        <w:i/>
        <w:sz w:val="8"/>
        <w:szCs w:val="8"/>
        <w:lang w:val="fr-FR"/>
      </w:rPr>
    </w:pPr>
  </w:p>
  <w:p w14:paraId="5E188AC0" w14:textId="77777777" w:rsidR="004B6CA0" w:rsidRDefault="00265A5B" w:rsidP="00096A4B">
    <w:pPr>
      <w:spacing w:after="0"/>
      <w:ind w:right="360"/>
      <w:jc w:val="center"/>
      <w:rPr>
        <w:rFonts w:ascii="Arial" w:hAnsi="Arial" w:cs="Arial"/>
        <w:b/>
        <w:i/>
        <w:sz w:val="20"/>
        <w:szCs w:val="20"/>
        <w:lang w:val="fr-FR"/>
      </w:rPr>
    </w:pPr>
    <w:r w:rsidRPr="00D763EE">
      <w:rPr>
        <w:rFonts w:ascii="Arial" w:hAnsi="Arial" w:cs="Arial"/>
        <w:b/>
        <w:i/>
        <w:sz w:val="20"/>
        <w:szCs w:val="20"/>
        <w:lang w:val="fr-FR"/>
      </w:rPr>
      <w:t xml:space="preserve">Ottawa </w:t>
    </w:r>
    <w:proofErr w:type="spellStart"/>
    <w:r w:rsidRPr="00D763EE">
      <w:rPr>
        <w:rFonts w:ascii="Arial" w:hAnsi="Arial" w:cs="Arial"/>
        <w:b/>
        <w:i/>
        <w:sz w:val="20"/>
        <w:szCs w:val="20"/>
        <w:lang w:val="fr-FR"/>
      </w:rPr>
      <w:t>Health</w:t>
    </w:r>
    <w:proofErr w:type="spellEnd"/>
    <w:r w:rsidRPr="00D763EE">
      <w:rPr>
        <w:rFonts w:ascii="Arial" w:hAnsi="Arial" w:cs="Arial"/>
        <w:b/>
        <w:i/>
        <w:sz w:val="20"/>
        <w:szCs w:val="20"/>
        <w:lang w:val="fr-FR"/>
      </w:rPr>
      <w:t xml:space="preserve"> Science Network Research Ethics </w:t>
    </w:r>
    <w:proofErr w:type="spellStart"/>
    <w:r w:rsidRPr="00D763EE">
      <w:rPr>
        <w:rFonts w:ascii="Arial" w:hAnsi="Arial" w:cs="Arial"/>
        <w:b/>
        <w:i/>
        <w:sz w:val="20"/>
        <w:szCs w:val="20"/>
        <w:lang w:val="fr-FR"/>
      </w:rPr>
      <w:t>Board</w:t>
    </w:r>
    <w:proofErr w:type="spellEnd"/>
    <w:r w:rsidR="00F06026">
      <w:rPr>
        <w:rFonts w:ascii="Arial" w:hAnsi="Arial" w:cs="Arial"/>
        <w:b/>
        <w:i/>
        <w:sz w:val="20"/>
        <w:szCs w:val="20"/>
        <w:lang w:val="fr-FR"/>
      </w:rPr>
      <w:t xml:space="preserve"> </w:t>
    </w:r>
    <w:r w:rsidR="00940E81">
      <w:rPr>
        <w:rFonts w:ascii="Arial" w:hAnsi="Arial" w:cs="Arial"/>
        <w:b/>
        <w:i/>
        <w:sz w:val="20"/>
        <w:szCs w:val="20"/>
        <w:lang w:val="fr-FR"/>
      </w:rPr>
      <w:t xml:space="preserve">(OHSN-REB) </w:t>
    </w:r>
    <w:r w:rsidRPr="00D763EE">
      <w:rPr>
        <w:rFonts w:ascii="Arial" w:hAnsi="Arial" w:cs="Arial"/>
        <w:b/>
        <w:i/>
        <w:sz w:val="20"/>
        <w:szCs w:val="20"/>
        <w:lang w:val="fr-FR"/>
      </w:rPr>
      <w:t xml:space="preserve">/ </w:t>
    </w:r>
  </w:p>
  <w:p w14:paraId="29B53691" w14:textId="128D9EFA" w:rsidR="00265A5B" w:rsidRPr="00096A4B" w:rsidRDefault="00265A5B" w:rsidP="00096A4B">
    <w:pPr>
      <w:spacing w:after="0"/>
      <w:ind w:right="360"/>
      <w:jc w:val="center"/>
      <w:rPr>
        <w:rFonts w:ascii="Arial" w:hAnsi="Arial" w:cs="Arial"/>
        <w:b/>
        <w:i/>
        <w:sz w:val="20"/>
        <w:szCs w:val="20"/>
        <w:lang w:val="fr-FR"/>
      </w:rPr>
    </w:pPr>
    <w:r w:rsidRPr="00533C21">
      <w:rPr>
        <w:rFonts w:ascii="Arial" w:hAnsi="Arial" w:cs="Arial"/>
        <w:b/>
        <w:i/>
        <w:iCs/>
        <w:sz w:val="20"/>
        <w:szCs w:val="20"/>
      </w:rPr>
      <w:t xml:space="preserve">Conseil </w:t>
    </w:r>
    <w:proofErr w:type="spellStart"/>
    <w:r w:rsidRPr="00533C21">
      <w:rPr>
        <w:rFonts w:ascii="Arial" w:hAnsi="Arial" w:cs="Arial"/>
        <w:b/>
        <w:i/>
        <w:iCs/>
        <w:sz w:val="20"/>
        <w:szCs w:val="20"/>
      </w:rPr>
      <w:t>d'éthique</w:t>
    </w:r>
    <w:proofErr w:type="spellEnd"/>
    <w:r w:rsidRPr="00533C21">
      <w:rPr>
        <w:rFonts w:ascii="Arial" w:hAnsi="Arial" w:cs="Arial"/>
        <w:b/>
        <w:i/>
        <w:iCs/>
        <w:sz w:val="20"/>
        <w:szCs w:val="20"/>
      </w:rPr>
      <w:t xml:space="preserve"> de la recherche du </w:t>
    </w:r>
    <w:proofErr w:type="spellStart"/>
    <w:r>
      <w:rPr>
        <w:rFonts w:ascii="Arial" w:hAnsi="Arial" w:cs="Arial"/>
        <w:b/>
        <w:i/>
        <w:iCs/>
        <w:sz w:val="20"/>
        <w:szCs w:val="20"/>
      </w:rPr>
      <w:t>r</w:t>
    </w:r>
    <w:r w:rsidRPr="00533C21">
      <w:rPr>
        <w:rFonts w:ascii="Arial" w:hAnsi="Arial" w:cs="Arial"/>
        <w:b/>
        <w:i/>
        <w:iCs/>
        <w:sz w:val="20"/>
        <w:szCs w:val="20"/>
      </w:rPr>
      <w:t>éseau</w:t>
    </w:r>
    <w:proofErr w:type="spellEnd"/>
    <w:r w:rsidRPr="00533C21">
      <w:rPr>
        <w:rFonts w:ascii="Arial" w:hAnsi="Arial" w:cs="Arial"/>
        <w:b/>
        <w:i/>
        <w:iCs/>
        <w:sz w:val="20"/>
        <w:szCs w:val="20"/>
      </w:rPr>
      <w:t xml:space="preserve"> de science de la </w:t>
    </w:r>
    <w:proofErr w:type="spellStart"/>
    <w:r w:rsidRPr="00533C21">
      <w:rPr>
        <w:rFonts w:ascii="Arial" w:hAnsi="Arial" w:cs="Arial"/>
        <w:b/>
        <w:i/>
        <w:iCs/>
        <w:sz w:val="20"/>
        <w:szCs w:val="20"/>
      </w:rPr>
      <w:t>santé</w:t>
    </w:r>
    <w:proofErr w:type="spellEnd"/>
    <w:r w:rsidRPr="00533C21">
      <w:rPr>
        <w:rFonts w:ascii="Arial" w:hAnsi="Arial" w:cs="Arial"/>
        <w:b/>
        <w:i/>
        <w:iCs/>
        <w:sz w:val="20"/>
        <w:szCs w:val="20"/>
      </w:rPr>
      <w:t xml:space="preserve"> </w:t>
    </w:r>
    <w:proofErr w:type="spellStart"/>
    <w:r w:rsidRPr="007963ED">
      <w:rPr>
        <w:rFonts w:ascii="Arial" w:hAnsi="Arial" w:cs="Arial"/>
        <w:b/>
        <w:i/>
        <w:iCs/>
        <w:sz w:val="20"/>
        <w:szCs w:val="20"/>
      </w:rPr>
      <w:t>d'Ottawa</w:t>
    </w:r>
    <w:proofErr w:type="spellEnd"/>
    <w:r w:rsidR="007963ED" w:rsidRPr="007963ED">
      <w:rPr>
        <w:rFonts w:ascii="Arial" w:hAnsi="Arial" w:cs="Arial"/>
        <w:b/>
        <w:i/>
        <w:iCs/>
        <w:sz w:val="20"/>
        <w:szCs w:val="20"/>
      </w:rPr>
      <w:t xml:space="preserve"> (</w:t>
    </w:r>
    <w:r w:rsidR="00C955D6" w:rsidRPr="00144EEF">
      <w:rPr>
        <w:rFonts w:ascii="Arial" w:hAnsi="Arial" w:cs="Arial"/>
        <w:b/>
        <w:i/>
        <w:sz w:val="20"/>
        <w:szCs w:val="20"/>
        <w:lang w:val="fr-CA"/>
      </w:rPr>
      <w:t>C</w:t>
    </w:r>
    <w:r w:rsidR="00C955D6">
      <w:rPr>
        <w:rFonts w:ascii="Arial" w:hAnsi="Arial" w:cs="Arial"/>
        <w:b/>
        <w:i/>
        <w:sz w:val="20"/>
        <w:szCs w:val="20"/>
        <w:lang w:val="fr-CA"/>
      </w:rPr>
      <w:t>É</w:t>
    </w:r>
    <w:r w:rsidR="00C955D6" w:rsidRPr="00144EEF">
      <w:rPr>
        <w:rFonts w:ascii="Arial" w:hAnsi="Arial" w:cs="Arial"/>
        <w:b/>
        <w:i/>
        <w:sz w:val="20"/>
        <w:szCs w:val="20"/>
        <w:lang w:val="fr-CA"/>
      </w:rPr>
      <w:t>R-RSSO</w:t>
    </w:r>
    <w:r w:rsidR="007963ED" w:rsidRPr="007963ED">
      <w:rPr>
        <w:rFonts w:ascii="Arial" w:hAnsi="Arial" w:cs="Arial"/>
        <w:b/>
        <w:i/>
        <w:sz w:val="20"/>
        <w:szCs w:val="20"/>
      </w:rPr>
      <w:t>)</w:t>
    </w:r>
  </w:p>
  <w:p w14:paraId="27FB1944" w14:textId="77777777" w:rsidR="00973AE4" w:rsidRPr="00D763EE" w:rsidRDefault="00973AE4" w:rsidP="00265A5B">
    <w:pPr>
      <w:spacing w:after="0" w:line="240" w:lineRule="auto"/>
      <w:ind w:right="360"/>
      <w:jc w:val="center"/>
      <w:rPr>
        <w:rFonts w:ascii="Arial" w:hAnsi="Arial" w:cs="Arial"/>
        <w:sz w:val="20"/>
        <w:szCs w:val="20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905D7"/>
    <w:multiLevelType w:val="hybridMultilevel"/>
    <w:tmpl w:val="7A7AF6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3A476C"/>
    <w:multiLevelType w:val="hybridMultilevel"/>
    <w:tmpl w:val="6CF68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8485E"/>
    <w:multiLevelType w:val="hybridMultilevel"/>
    <w:tmpl w:val="FBB27564"/>
    <w:lvl w:ilvl="0" w:tplc="B030A22C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257B3F"/>
    <w:multiLevelType w:val="hybridMultilevel"/>
    <w:tmpl w:val="E1E4A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FA698C"/>
    <w:multiLevelType w:val="hybridMultilevel"/>
    <w:tmpl w:val="BF7816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0BC4890"/>
    <w:multiLevelType w:val="hybridMultilevel"/>
    <w:tmpl w:val="0506F792"/>
    <w:lvl w:ilvl="0" w:tplc="DD50D140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9C2785"/>
    <w:multiLevelType w:val="hybridMultilevel"/>
    <w:tmpl w:val="D42AEC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C5D6F52"/>
    <w:multiLevelType w:val="hybridMultilevel"/>
    <w:tmpl w:val="186C2D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DC25336"/>
    <w:multiLevelType w:val="hybridMultilevel"/>
    <w:tmpl w:val="6614926E"/>
    <w:lvl w:ilvl="0" w:tplc="E458AD06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7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39D"/>
    <w:rsid w:val="00064E99"/>
    <w:rsid w:val="00096A4B"/>
    <w:rsid w:val="000B0262"/>
    <w:rsid w:val="001A343F"/>
    <w:rsid w:val="001A6CDB"/>
    <w:rsid w:val="001B44DC"/>
    <w:rsid w:val="00265A5B"/>
    <w:rsid w:val="0029562E"/>
    <w:rsid w:val="002C3F69"/>
    <w:rsid w:val="002E262B"/>
    <w:rsid w:val="00350E3A"/>
    <w:rsid w:val="003A68E0"/>
    <w:rsid w:val="003B620B"/>
    <w:rsid w:val="0040439D"/>
    <w:rsid w:val="00485EFB"/>
    <w:rsid w:val="004B5813"/>
    <w:rsid w:val="004B6CA0"/>
    <w:rsid w:val="004F7F75"/>
    <w:rsid w:val="00533C21"/>
    <w:rsid w:val="005971B6"/>
    <w:rsid w:val="005D1EAC"/>
    <w:rsid w:val="005F5F1C"/>
    <w:rsid w:val="006871B5"/>
    <w:rsid w:val="006D1587"/>
    <w:rsid w:val="006D19FA"/>
    <w:rsid w:val="006E2F89"/>
    <w:rsid w:val="0070096E"/>
    <w:rsid w:val="007634FF"/>
    <w:rsid w:val="00794D21"/>
    <w:rsid w:val="007963ED"/>
    <w:rsid w:val="007A3633"/>
    <w:rsid w:val="007C337B"/>
    <w:rsid w:val="00827E48"/>
    <w:rsid w:val="00836659"/>
    <w:rsid w:val="00842669"/>
    <w:rsid w:val="008628F5"/>
    <w:rsid w:val="0086330A"/>
    <w:rsid w:val="008D1907"/>
    <w:rsid w:val="008D1950"/>
    <w:rsid w:val="00940E81"/>
    <w:rsid w:val="00953EEE"/>
    <w:rsid w:val="00973AE4"/>
    <w:rsid w:val="00990096"/>
    <w:rsid w:val="009B7435"/>
    <w:rsid w:val="00A52D9C"/>
    <w:rsid w:val="00A76678"/>
    <w:rsid w:val="00AC4F3A"/>
    <w:rsid w:val="00B657DA"/>
    <w:rsid w:val="00B93B35"/>
    <w:rsid w:val="00C04FF6"/>
    <w:rsid w:val="00C213AD"/>
    <w:rsid w:val="00C25953"/>
    <w:rsid w:val="00C4173B"/>
    <w:rsid w:val="00C47087"/>
    <w:rsid w:val="00C82717"/>
    <w:rsid w:val="00C955D6"/>
    <w:rsid w:val="00D126C8"/>
    <w:rsid w:val="00D82553"/>
    <w:rsid w:val="00E71A1B"/>
    <w:rsid w:val="00E94FFD"/>
    <w:rsid w:val="00EB20DE"/>
    <w:rsid w:val="00EB7B9E"/>
    <w:rsid w:val="00F014D2"/>
    <w:rsid w:val="00F06026"/>
    <w:rsid w:val="00F4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7FA187"/>
  <w15:docId w15:val="{DFF16B4F-6974-4A71-ABC1-B4A2A0A8A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014D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1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4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13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3AD"/>
  </w:style>
  <w:style w:type="paragraph" w:styleId="Footer">
    <w:name w:val="footer"/>
    <w:basedOn w:val="Normal"/>
    <w:link w:val="FooterChar"/>
    <w:uiPriority w:val="99"/>
    <w:unhideWhenUsed/>
    <w:rsid w:val="00C213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3AD"/>
  </w:style>
  <w:style w:type="paragraph" w:styleId="ListParagraph">
    <w:name w:val="List Paragraph"/>
    <w:basedOn w:val="Normal"/>
    <w:uiPriority w:val="34"/>
    <w:qFormat/>
    <w:rsid w:val="00794D21"/>
    <w:pPr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9B7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A36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36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36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36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3633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C4F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6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hri.ca/ohsn-reb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d01c3f0a-1e59-44a1-a8bb-712da5711636" xsi:nil="true"/>
    <lcf76f155ced4ddcb4097134ff3c332f xmlns="26054ad0-7a8f-460e-8b27-63e36aeecdc6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F70699FF459B47ABECE2C3BAF71101" ma:contentTypeVersion="20" ma:contentTypeDescription="Create a new document." ma:contentTypeScope="" ma:versionID="77d0228ccebc1c491ff6b3f3303a5f95">
  <xsd:schema xmlns:xsd="http://www.w3.org/2001/XMLSchema" xmlns:xs="http://www.w3.org/2001/XMLSchema" xmlns:p="http://schemas.microsoft.com/office/2006/metadata/properties" xmlns:ns1="http://schemas.microsoft.com/sharepoint/v3" xmlns:ns2="26054ad0-7a8f-460e-8b27-63e36aeecdc6" xmlns:ns3="d01c3f0a-1e59-44a1-a8bb-712da5711636" targetNamespace="http://schemas.microsoft.com/office/2006/metadata/properties" ma:root="true" ma:fieldsID="81f24b9b5876f59f3a29936ed248b84f" ns1:_="" ns2:_="" ns3:_="">
    <xsd:import namespace="http://schemas.microsoft.com/sharepoint/v3"/>
    <xsd:import namespace="26054ad0-7a8f-460e-8b27-63e36aeecdc6"/>
    <xsd:import namespace="d01c3f0a-1e59-44a1-a8bb-712da57116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54ad0-7a8f-460e-8b27-63e36aeecd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218295f-687b-4006-a255-510d9d5ee8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c3f0a-1e59-44a1-a8bb-712da571163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1b4a08f1-02a4-4447-a956-37d353de0587}" ma:internalName="TaxCatchAll" ma:showField="CatchAllData" ma:web="d01c3f0a-1e59-44a1-a8bb-712da57116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9C8B5F-59D9-450B-839C-5B262E42E04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01c3f0a-1e59-44a1-a8bb-712da5711636"/>
    <ds:schemaRef ds:uri="26054ad0-7a8f-460e-8b27-63e36aeecdc6"/>
  </ds:schemaRefs>
</ds:datastoreItem>
</file>

<file path=customXml/itemProps2.xml><?xml version="1.0" encoding="utf-8"?>
<ds:datastoreItem xmlns:ds="http://schemas.openxmlformats.org/officeDocument/2006/customXml" ds:itemID="{0A6E5874-B777-482C-9F42-FFDC2C85AF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0C550B-FA2E-490B-A02D-639730DC1D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1330</Words>
  <Characters>7585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llongpre</dc:creator>
  <cp:lastModifiedBy>Keri Cullen</cp:lastModifiedBy>
  <cp:revision>4</cp:revision>
  <cp:lastPrinted>2016-11-25T17:33:00Z</cp:lastPrinted>
  <dcterms:created xsi:type="dcterms:W3CDTF">2017-12-08T16:19:00Z</dcterms:created>
  <dcterms:modified xsi:type="dcterms:W3CDTF">2023-03-17T13:22:00Z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0x01010045F70699FF459B47ABECE2C3BAF71101</vt:lpwstr>
  </property>
  <property fmtid="{D5CDD505-2E9C-101B-9397-08002B2CF9AE}" pid="3" name="MediaServiceImageTags">
    <vt:lpwstr/>
  </property>
</Properties>
</file>